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9B5B6" w14:textId="77777777" w:rsidR="00FF1400" w:rsidRDefault="00FF1400"/>
    <w:p w14:paraId="35A66E02" w14:textId="3EF6A84D" w:rsidR="00BB5E26" w:rsidRDefault="00BB5E26" w:rsidP="00BB5E26">
      <w:pPr>
        <w:pStyle w:val="NoSpacing"/>
        <w:rPr>
          <w:rFonts w:ascii="Arial" w:hAnsi="Arial" w:cs="Arial"/>
        </w:rPr>
      </w:pPr>
      <w:r>
        <w:rPr>
          <w:rFonts w:ascii="Arial" w:hAnsi="Arial" w:cs="Arial"/>
        </w:rPr>
        <w:t xml:space="preserve">Minutes </w:t>
      </w:r>
      <w:r w:rsidR="0097698E">
        <w:rPr>
          <w:rFonts w:ascii="Arial" w:hAnsi="Arial" w:cs="Arial"/>
        </w:rPr>
        <w:t>04-18-2022</w:t>
      </w:r>
    </w:p>
    <w:p w14:paraId="4CD71633" w14:textId="4C08F4E8" w:rsidR="00BB5E26" w:rsidRDefault="00BB5E26" w:rsidP="00BB5E26">
      <w:pPr>
        <w:pStyle w:val="NoSpacing"/>
        <w:rPr>
          <w:rFonts w:ascii="Arial" w:hAnsi="Arial" w:cs="Arial"/>
        </w:rPr>
      </w:pPr>
      <w:r>
        <w:rPr>
          <w:rFonts w:ascii="Arial" w:hAnsi="Arial" w:cs="Arial"/>
        </w:rPr>
        <w:t xml:space="preserve">Circulated </w:t>
      </w:r>
      <w:r w:rsidR="001C6FE1">
        <w:rPr>
          <w:rFonts w:ascii="Arial" w:hAnsi="Arial" w:cs="Arial"/>
        </w:rPr>
        <w:t>September 23, 2022</w:t>
      </w:r>
    </w:p>
    <w:p w14:paraId="727B6ECD" w14:textId="6DF15268" w:rsidR="00BB5E26" w:rsidRDefault="00BB5E26" w:rsidP="00BB5E26">
      <w:pPr>
        <w:pStyle w:val="NoSpacing"/>
        <w:rPr>
          <w:rFonts w:ascii="Arial" w:hAnsi="Arial" w:cs="Arial"/>
        </w:rPr>
      </w:pPr>
      <w:r>
        <w:rPr>
          <w:rFonts w:ascii="Arial" w:hAnsi="Arial" w:cs="Arial"/>
        </w:rPr>
        <w:t xml:space="preserve">Approved </w:t>
      </w:r>
      <w:r w:rsidR="00857BFF">
        <w:rPr>
          <w:rFonts w:ascii="Arial" w:hAnsi="Arial" w:cs="Arial"/>
        </w:rPr>
        <w:t>September 27, 2022</w:t>
      </w:r>
    </w:p>
    <w:p w14:paraId="0456AB3B" w14:textId="77777777" w:rsidR="00BB5E26" w:rsidRDefault="00BB5E26" w:rsidP="00BB5E26">
      <w:pPr>
        <w:pStyle w:val="NoSpacing"/>
        <w:rPr>
          <w:rFonts w:ascii="Arial" w:hAnsi="Arial" w:cs="Arial"/>
        </w:rPr>
      </w:pPr>
    </w:p>
    <w:p w14:paraId="0BF3BA8C" w14:textId="77777777" w:rsidR="00BB5E26" w:rsidRDefault="00BB5E26" w:rsidP="00BB5E26">
      <w:pPr>
        <w:pStyle w:val="NoSpacing"/>
        <w:jc w:val="center"/>
        <w:rPr>
          <w:rFonts w:ascii="Arial" w:hAnsi="Arial" w:cs="Arial"/>
        </w:rPr>
      </w:pPr>
      <w:r>
        <w:rPr>
          <w:rFonts w:ascii="Arial" w:hAnsi="Arial" w:cs="Arial"/>
        </w:rPr>
        <w:t>THE UNIVERSITY OF MICHIGAN</w:t>
      </w:r>
    </w:p>
    <w:p w14:paraId="2048449C" w14:textId="501E267F" w:rsidR="00BB5E26" w:rsidRDefault="00BB5E26" w:rsidP="00BB5E26">
      <w:pPr>
        <w:pStyle w:val="NoSpacing"/>
        <w:jc w:val="center"/>
        <w:rPr>
          <w:rFonts w:ascii="Arial" w:hAnsi="Arial" w:cs="Arial"/>
        </w:rPr>
      </w:pPr>
      <w:r>
        <w:rPr>
          <w:rFonts w:ascii="Arial" w:hAnsi="Arial" w:cs="Arial"/>
        </w:rPr>
        <w:t>Senate Assembly</w:t>
      </w:r>
    </w:p>
    <w:p w14:paraId="0F7CCD8C" w14:textId="485006B0" w:rsidR="00BB5E26" w:rsidRDefault="0097698E" w:rsidP="00BB5E26">
      <w:pPr>
        <w:pStyle w:val="NoSpacing"/>
        <w:jc w:val="center"/>
        <w:rPr>
          <w:rFonts w:ascii="Arial" w:hAnsi="Arial" w:cs="Arial"/>
        </w:rPr>
      </w:pPr>
      <w:r>
        <w:rPr>
          <w:rFonts w:ascii="Arial" w:hAnsi="Arial" w:cs="Arial"/>
        </w:rPr>
        <w:t>Monday</w:t>
      </w:r>
      <w:r w:rsidR="00BB5E26">
        <w:rPr>
          <w:rFonts w:ascii="Arial" w:hAnsi="Arial" w:cs="Arial"/>
        </w:rPr>
        <w:t xml:space="preserve">, </w:t>
      </w:r>
      <w:r>
        <w:rPr>
          <w:rFonts w:ascii="Arial" w:hAnsi="Arial" w:cs="Arial"/>
        </w:rPr>
        <w:t>April 18</w:t>
      </w:r>
      <w:r w:rsidR="00BB5E26">
        <w:rPr>
          <w:rFonts w:ascii="Arial" w:hAnsi="Arial" w:cs="Arial"/>
        </w:rPr>
        <w:t>,</w:t>
      </w:r>
      <w:r>
        <w:rPr>
          <w:rFonts w:ascii="Arial" w:hAnsi="Arial" w:cs="Arial"/>
        </w:rPr>
        <w:t xml:space="preserve"> 2022,</w:t>
      </w:r>
      <w:r w:rsidR="00BB5E26">
        <w:rPr>
          <w:rFonts w:ascii="Arial" w:hAnsi="Arial" w:cs="Arial"/>
        </w:rPr>
        <w:t xml:space="preserve"> Time</w:t>
      </w:r>
      <w:r>
        <w:rPr>
          <w:rFonts w:ascii="Arial" w:hAnsi="Arial" w:cs="Arial"/>
        </w:rPr>
        <w:t xml:space="preserve"> 3:15</w:t>
      </w:r>
    </w:p>
    <w:p w14:paraId="41E6222A" w14:textId="58F8E36F" w:rsidR="00BB5E26" w:rsidRDefault="00BB5E26" w:rsidP="00BB5E26">
      <w:pPr>
        <w:pStyle w:val="NoSpacing"/>
        <w:jc w:val="center"/>
        <w:rPr>
          <w:rFonts w:ascii="Arial" w:hAnsi="Arial" w:cs="Arial"/>
        </w:rPr>
      </w:pPr>
      <w:r>
        <w:rPr>
          <w:rFonts w:ascii="Arial" w:hAnsi="Arial" w:cs="Arial"/>
        </w:rPr>
        <w:t>The</w:t>
      </w:r>
      <w:r w:rsidR="0097698E">
        <w:rPr>
          <w:rFonts w:ascii="Arial" w:hAnsi="Arial" w:cs="Arial"/>
        </w:rPr>
        <w:t xml:space="preserve"> Virtual</w:t>
      </w:r>
      <w:r>
        <w:rPr>
          <w:rFonts w:ascii="Arial" w:hAnsi="Arial" w:cs="Arial"/>
        </w:rPr>
        <w:t xml:space="preserve"> meeting was held </w:t>
      </w:r>
      <w:r w:rsidR="00857BFF">
        <w:rPr>
          <w:rFonts w:ascii="Arial" w:hAnsi="Arial" w:cs="Arial"/>
        </w:rPr>
        <w:t>via Zoom</w:t>
      </w:r>
      <w:bookmarkStart w:id="0" w:name="_GoBack"/>
      <w:bookmarkEnd w:id="0"/>
    </w:p>
    <w:p w14:paraId="466EE4A3" w14:textId="31D1E85E" w:rsidR="00333C6A" w:rsidRDefault="00333C6A" w:rsidP="00333C6A">
      <w:pPr>
        <w:pStyle w:val="NoSpacing"/>
        <w:rPr>
          <w:rFonts w:ascii="Arial" w:hAnsi="Arial" w:cs="Arial"/>
        </w:rPr>
      </w:pPr>
    </w:p>
    <w:p w14:paraId="48B96C0D" w14:textId="77777777" w:rsidR="00333C6A" w:rsidRDefault="00333C6A" w:rsidP="00BB5E26">
      <w:pPr>
        <w:pStyle w:val="NoSpacing"/>
        <w:jc w:val="center"/>
        <w:rPr>
          <w:rFonts w:ascii="Arial" w:hAnsi="Arial" w:cs="Arial"/>
        </w:rPr>
      </w:pPr>
    </w:p>
    <w:p w14:paraId="6DA671D2" w14:textId="7E90671E" w:rsidR="006B31A5" w:rsidRDefault="005A341C" w:rsidP="006B31A5">
      <w:pPr>
        <w:pStyle w:val="NoSpacing"/>
        <w:rPr>
          <w:rFonts w:ascii="Arial" w:hAnsi="Arial" w:cs="Arial"/>
        </w:rPr>
      </w:pPr>
      <w:r w:rsidRPr="005E66F7">
        <w:rPr>
          <w:rFonts w:ascii="Arial" w:hAnsi="Arial" w:cs="Arial"/>
          <w:b/>
          <w:bCs/>
        </w:rPr>
        <w:t>Attend</w:t>
      </w:r>
      <w:r w:rsidR="00602F77" w:rsidRPr="005E66F7">
        <w:rPr>
          <w:rFonts w:ascii="Arial" w:hAnsi="Arial" w:cs="Arial"/>
          <w:b/>
          <w:bCs/>
        </w:rPr>
        <w:t>ees</w:t>
      </w:r>
      <w:r>
        <w:rPr>
          <w:rFonts w:ascii="Arial" w:hAnsi="Arial" w:cs="Arial"/>
        </w:rPr>
        <w:t>: Chair Allen Liu</w:t>
      </w:r>
      <w:r w:rsidR="005B07AC">
        <w:rPr>
          <w:rFonts w:ascii="Arial" w:hAnsi="Arial" w:cs="Arial"/>
        </w:rPr>
        <w:t xml:space="preserve"> and</w:t>
      </w:r>
      <w:r>
        <w:rPr>
          <w:rFonts w:ascii="Arial" w:hAnsi="Arial" w:cs="Arial"/>
        </w:rPr>
        <w:t xml:space="preserve"> </w:t>
      </w:r>
      <w:r w:rsidR="00BD6B4B">
        <w:rPr>
          <w:rFonts w:ascii="Arial" w:hAnsi="Arial" w:cs="Arial"/>
        </w:rPr>
        <w:t>Chair</w:t>
      </w:r>
      <w:r w:rsidR="005B07AC">
        <w:rPr>
          <w:rFonts w:ascii="Arial" w:hAnsi="Arial" w:cs="Arial"/>
        </w:rPr>
        <w:t>-</w:t>
      </w:r>
      <w:r w:rsidR="00BD6B4B">
        <w:rPr>
          <w:rFonts w:ascii="Arial" w:hAnsi="Arial" w:cs="Arial"/>
        </w:rPr>
        <w:t>Elect Silvia Pedraza</w:t>
      </w:r>
      <w:r w:rsidR="005B07AC">
        <w:rPr>
          <w:rFonts w:ascii="Arial" w:hAnsi="Arial" w:cs="Arial"/>
        </w:rPr>
        <w:t xml:space="preserve"> met in 1100 Ruthven</w:t>
      </w:r>
      <w:r w:rsidR="00333C6A">
        <w:rPr>
          <w:rFonts w:ascii="Arial" w:hAnsi="Arial" w:cs="Arial"/>
        </w:rPr>
        <w:t>, with Secretary Deirdre Spencer appearing virtually, and a quorum of Senate Assembly members also appearing virtually.</w:t>
      </w:r>
    </w:p>
    <w:p w14:paraId="2E2150D0" w14:textId="4F25F99A" w:rsidR="00B17D0A" w:rsidRDefault="00B17D0A" w:rsidP="005A341C">
      <w:pPr>
        <w:pStyle w:val="NoSpacing"/>
        <w:rPr>
          <w:rFonts w:ascii="Arial" w:hAnsi="Arial" w:cs="Arial"/>
        </w:rPr>
      </w:pPr>
    </w:p>
    <w:p w14:paraId="19C0C880" w14:textId="77777777" w:rsidR="00B530C3" w:rsidRDefault="00A31477" w:rsidP="005A341C">
      <w:pPr>
        <w:pStyle w:val="NoSpacing"/>
        <w:rPr>
          <w:rFonts w:ascii="Arial" w:hAnsi="Arial" w:cs="Arial"/>
        </w:rPr>
      </w:pPr>
      <w:r w:rsidRPr="005E66F7">
        <w:rPr>
          <w:rFonts w:ascii="Arial" w:hAnsi="Arial" w:cs="Arial"/>
          <w:b/>
          <w:bCs/>
        </w:rPr>
        <w:t>Press</w:t>
      </w:r>
      <w:r>
        <w:rPr>
          <w:rFonts w:ascii="Arial" w:hAnsi="Arial" w:cs="Arial"/>
        </w:rPr>
        <w:t xml:space="preserve">: </w:t>
      </w:r>
    </w:p>
    <w:p w14:paraId="7EE57211" w14:textId="13D89EBC" w:rsidR="00B17D0A" w:rsidRDefault="00A31477" w:rsidP="005A341C">
      <w:pPr>
        <w:pStyle w:val="NoSpacing"/>
        <w:rPr>
          <w:rFonts w:ascii="Arial" w:hAnsi="Arial" w:cs="Arial"/>
        </w:rPr>
      </w:pPr>
      <w:r>
        <w:rPr>
          <w:rFonts w:ascii="Arial" w:hAnsi="Arial" w:cs="Arial"/>
        </w:rPr>
        <w:t>Ann Zaniewski – University Record</w:t>
      </w:r>
    </w:p>
    <w:p w14:paraId="6A7B58B7" w14:textId="2553AE33" w:rsidR="00A31477" w:rsidRDefault="00B82BF7" w:rsidP="005A341C">
      <w:pPr>
        <w:pStyle w:val="NoSpacing"/>
        <w:rPr>
          <w:rFonts w:ascii="Arial" w:hAnsi="Arial" w:cs="Arial"/>
        </w:rPr>
      </w:pPr>
      <w:r w:rsidRPr="006B31A5">
        <w:rPr>
          <w:rFonts w:ascii="Arial" w:hAnsi="Arial" w:cs="Arial"/>
        </w:rPr>
        <w:t>Rez Chaudhri (Michigan Daily) (Shehrez A Chaudhri)</w:t>
      </w:r>
    </w:p>
    <w:p w14:paraId="164E920D" w14:textId="77777777" w:rsidR="00E245F4" w:rsidRDefault="00E245F4" w:rsidP="005A341C">
      <w:pPr>
        <w:pStyle w:val="NoSpacing"/>
        <w:rPr>
          <w:rFonts w:ascii="Arial" w:hAnsi="Arial" w:cs="Arial"/>
        </w:rPr>
      </w:pPr>
    </w:p>
    <w:p w14:paraId="3BA0766A" w14:textId="7B7E0A93" w:rsidR="00B530C3" w:rsidRDefault="00B530C3" w:rsidP="005A341C">
      <w:pPr>
        <w:pStyle w:val="NoSpacing"/>
        <w:rPr>
          <w:rFonts w:ascii="Arial" w:hAnsi="Arial" w:cs="Arial"/>
        </w:rPr>
      </w:pPr>
      <w:r w:rsidRPr="005E66F7">
        <w:rPr>
          <w:rFonts w:ascii="Arial" w:hAnsi="Arial" w:cs="Arial"/>
          <w:b/>
          <w:bCs/>
        </w:rPr>
        <w:t>Guests</w:t>
      </w:r>
      <w:r>
        <w:rPr>
          <w:rFonts w:ascii="Arial" w:hAnsi="Arial" w:cs="Arial"/>
        </w:rPr>
        <w:t>:</w:t>
      </w:r>
    </w:p>
    <w:p w14:paraId="2D68B67E" w14:textId="42D3D8E1" w:rsidR="00B530C3" w:rsidRDefault="00B530C3" w:rsidP="005A341C">
      <w:pPr>
        <w:pStyle w:val="NoSpacing"/>
        <w:rPr>
          <w:rFonts w:ascii="Arial" w:hAnsi="Arial" w:cs="Arial"/>
        </w:rPr>
      </w:pPr>
      <w:r>
        <w:rPr>
          <w:rFonts w:ascii="Arial" w:hAnsi="Arial" w:cs="Arial"/>
        </w:rPr>
        <w:t>Cassie McQuater – Sexual Misconduct / Syllabus Insert</w:t>
      </w:r>
    </w:p>
    <w:p w14:paraId="583B3FFD" w14:textId="0BECD5E8" w:rsidR="00712884" w:rsidRDefault="00B530C3" w:rsidP="00712884">
      <w:pPr>
        <w:pStyle w:val="NoSpacing"/>
        <w:rPr>
          <w:rFonts w:ascii="Arial" w:hAnsi="Arial" w:cs="Arial"/>
        </w:rPr>
      </w:pPr>
      <w:r>
        <w:rPr>
          <w:rFonts w:ascii="Arial" w:hAnsi="Arial" w:cs="Arial"/>
        </w:rPr>
        <w:t>Isabelle Brourman</w:t>
      </w:r>
      <w:r w:rsidR="00712884">
        <w:rPr>
          <w:rFonts w:ascii="Arial" w:hAnsi="Arial" w:cs="Arial"/>
        </w:rPr>
        <w:t xml:space="preserve"> --</w:t>
      </w:r>
      <w:r w:rsidR="00712884" w:rsidRPr="00712884">
        <w:rPr>
          <w:rFonts w:cs="Arial"/>
        </w:rPr>
        <w:t xml:space="preserve"> </w:t>
      </w:r>
      <w:r w:rsidR="00712884">
        <w:rPr>
          <w:rFonts w:ascii="Arial" w:hAnsi="Arial" w:cs="Arial"/>
        </w:rPr>
        <w:t>Sexual Misconduct / Syllabus Insert</w:t>
      </w:r>
    </w:p>
    <w:p w14:paraId="37F6206D" w14:textId="7412AFBD" w:rsidR="00B530C3" w:rsidRDefault="00B530C3" w:rsidP="005A341C">
      <w:pPr>
        <w:pStyle w:val="NoSpacing"/>
        <w:rPr>
          <w:rFonts w:ascii="Arial" w:hAnsi="Arial" w:cs="Arial"/>
        </w:rPr>
      </w:pPr>
    </w:p>
    <w:p w14:paraId="66135C95" w14:textId="18722B61" w:rsidR="00B530C3" w:rsidRDefault="00B530C3" w:rsidP="005A341C">
      <w:pPr>
        <w:pStyle w:val="NoSpacing"/>
        <w:rPr>
          <w:rFonts w:ascii="Arial" w:hAnsi="Arial" w:cs="Arial"/>
        </w:rPr>
      </w:pPr>
      <w:r>
        <w:rPr>
          <w:rFonts w:ascii="Arial" w:hAnsi="Arial" w:cs="Arial"/>
        </w:rPr>
        <w:t>Bill Schultz – RPP Rules Policies and Practices Committee Co-Chair</w:t>
      </w:r>
    </w:p>
    <w:p w14:paraId="10BC8A87" w14:textId="19DB3C4D" w:rsidR="00B530C3" w:rsidRDefault="00B530C3" w:rsidP="005A341C">
      <w:pPr>
        <w:pStyle w:val="NoSpacing"/>
        <w:rPr>
          <w:rFonts w:ascii="Arial" w:hAnsi="Arial" w:cs="Arial"/>
        </w:rPr>
      </w:pPr>
      <w:r>
        <w:rPr>
          <w:rFonts w:ascii="Arial" w:hAnsi="Arial" w:cs="Arial"/>
        </w:rPr>
        <w:t>Ella Kazerooni -- RPP Rules Policies and Practices Committee Co-Chair</w:t>
      </w:r>
    </w:p>
    <w:p w14:paraId="6B76E65C" w14:textId="04D0D593" w:rsidR="00DB6AC9" w:rsidRDefault="00DB6AC9"/>
    <w:p w14:paraId="10140C85" w14:textId="778AA102" w:rsidR="00CB5445" w:rsidRDefault="00CB5445">
      <w:pPr>
        <w:rPr>
          <w:rFonts w:ascii="Arial" w:hAnsi="Arial" w:cs="Arial"/>
        </w:rPr>
      </w:pPr>
      <w:r>
        <w:rPr>
          <w:rFonts w:ascii="Arial" w:hAnsi="Arial" w:cs="Arial"/>
        </w:rPr>
        <w:t xml:space="preserve">3:15: </w:t>
      </w:r>
      <w:r w:rsidR="00712884">
        <w:rPr>
          <w:rFonts w:ascii="Arial" w:hAnsi="Arial" w:cs="Arial"/>
        </w:rPr>
        <w:t xml:space="preserve">The </w:t>
      </w:r>
      <w:r>
        <w:rPr>
          <w:rFonts w:ascii="Arial" w:hAnsi="Arial" w:cs="Arial"/>
        </w:rPr>
        <w:t>C</w:t>
      </w:r>
      <w:r w:rsidR="00712884">
        <w:rPr>
          <w:rFonts w:ascii="Arial" w:hAnsi="Arial" w:cs="Arial"/>
        </w:rPr>
        <w:t>hair c</w:t>
      </w:r>
      <w:r>
        <w:rPr>
          <w:rFonts w:ascii="Arial" w:hAnsi="Arial" w:cs="Arial"/>
        </w:rPr>
        <w:t>all</w:t>
      </w:r>
      <w:r w:rsidR="00712884">
        <w:rPr>
          <w:rFonts w:ascii="Arial" w:hAnsi="Arial" w:cs="Arial"/>
        </w:rPr>
        <w:t>ed the meeting</w:t>
      </w:r>
      <w:r>
        <w:rPr>
          <w:rFonts w:ascii="Arial" w:hAnsi="Arial" w:cs="Arial"/>
        </w:rPr>
        <w:t xml:space="preserve"> to </w:t>
      </w:r>
      <w:r w:rsidR="00712884">
        <w:rPr>
          <w:rFonts w:ascii="Arial" w:hAnsi="Arial" w:cs="Arial"/>
        </w:rPr>
        <w:t>o</w:t>
      </w:r>
      <w:r>
        <w:rPr>
          <w:rFonts w:ascii="Arial" w:hAnsi="Arial" w:cs="Arial"/>
        </w:rPr>
        <w:t>rder</w:t>
      </w:r>
      <w:r w:rsidR="00712884">
        <w:rPr>
          <w:rFonts w:ascii="Arial" w:hAnsi="Arial" w:cs="Arial"/>
        </w:rPr>
        <w:t xml:space="preserve"> at 3:16pm. The minutes from the</w:t>
      </w:r>
      <w:r>
        <w:rPr>
          <w:rFonts w:ascii="Arial" w:hAnsi="Arial" w:cs="Arial"/>
        </w:rPr>
        <w:t xml:space="preserve"> </w:t>
      </w:r>
      <w:r w:rsidR="00712884">
        <w:rPr>
          <w:rFonts w:ascii="Arial" w:hAnsi="Arial" w:cs="Arial"/>
        </w:rPr>
        <w:t>0</w:t>
      </w:r>
      <w:r>
        <w:rPr>
          <w:rFonts w:ascii="Arial" w:hAnsi="Arial" w:cs="Arial"/>
        </w:rPr>
        <w:t xml:space="preserve">2/14/22 and </w:t>
      </w:r>
      <w:r w:rsidR="00712884">
        <w:rPr>
          <w:rFonts w:ascii="Arial" w:hAnsi="Arial" w:cs="Arial"/>
        </w:rPr>
        <w:t>0</w:t>
      </w:r>
      <w:r w:rsidR="005A261A">
        <w:rPr>
          <w:rFonts w:ascii="Arial" w:hAnsi="Arial" w:cs="Arial"/>
        </w:rPr>
        <w:t xml:space="preserve">3/21/22 </w:t>
      </w:r>
      <w:r w:rsidR="00817A0D">
        <w:rPr>
          <w:rFonts w:ascii="Arial" w:hAnsi="Arial" w:cs="Arial"/>
        </w:rPr>
        <w:t>meetings were approved by consent.</w:t>
      </w:r>
      <w:r w:rsidR="009C6EDC">
        <w:rPr>
          <w:rFonts w:ascii="Arial" w:hAnsi="Arial" w:cs="Arial"/>
        </w:rPr>
        <w:t xml:space="preserve">  </w:t>
      </w:r>
    </w:p>
    <w:p w14:paraId="481DD875" w14:textId="3C05DB2B" w:rsidR="00CB5445" w:rsidRDefault="00CB5445">
      <w:pPr>
        <w:rPr>
          <w:rFonts w:ascii="Arial" w:hAnsi="Arial" w:cs="Arial"/>
        </w:rPr>
      </w:pPr>
    </w:p>
    <w:p w14:paraId="47B5D238" w14:textId="2454CB6A" w:rsidR="00CB5445" w:rsidRDefault="00CB5445">
      <w:pPr>
        <w:rPr>
          <w:rFonts w:ascii="Arial" w:hAnsi="Arial" w:cs="Arial"/>
        </w:rPr>
      </w:pPr>
      <w:r>
        <w:rPr>
          <w:rFonts w:ascii="Arial" w:hAnsi="Arial" w:cs="Arial"/>
        </w:rPr>
        <w:t xml:space="preserve">3:20: </w:t>
      </w:r>
      <w:r w:rsidR="005A261A">
        <w:rPr>
          <w:rFonts w:ascii="Arial" w:hAnsi="Arial" w:cs="Arial"/>
        </w:rPr>
        <w:t>SACUA Chair Updates</w:t>
      </w:r>
      <w:r w:rsidR="00817A0D">
        <w:rPr>
          <w:rFonts w:ascii="Arial" w:hAnsi="Arial" w:cs="Arial"/>
        </w:rPr>
        <w:t xml:space="preserve">: The chair reported the resignations of FSO support staff. </w:t>
      </w:r>
      <w:r w:rsidR="00243FD7">
        <w:rPr>
          <w:rFonts w:ascii="Arial" w:hAnsi="Arial" w:cs="Arial"/>
        </w:rPr>
        <w:t xml:space="preserve">He also reported on the meeting of the Big Ten Academic Alliance at Rutgers </w:t>
      </w:r>
      <w:r w:rsidR="003F0A98">
        <w:rPr>
          <w:rFonts w:ascii="Arial" w:hAnsi="Arial" w:cs="Arial"/>
        </w:rPr>
        <w:t>U</w:t>
      </w:r>
      <w:r w:rsidR="00243FD7">
        <w:rPr>
          <w:rFonts w:ascii="Arial" w:hAnsi="Arial" w:cs="Arial"/>
        </w:rPr>
        <w:t>niversity.</w:t>
      </w:r>
      <w:r w:rsidR="003F0A98">
        <w:rPr>
          <w:rFonts w:ascii="Arial" w:hAnsi="Arial" w:cs="Arial"/>
        </w:rPr>
        <w:t xml:space="preserve"> Two incidents of racism on UM Ann Arbor Campus were reported. He introduced three resolutions to be voted on at today’s meeting: Sexual Misconduct</w:t>
      </w:r>
      <w:r w:rsidR="008827B9">
        <w:rPr>
          <w:rFonts w:ascii="Arial" w:hAnsi="Arial" w:cs="Arial"/>
        </w:rPr>
        <w:t xml:space="preserve"> </w:t>
      </w:r>
      <w:r w:rsidR="008E47EF">
        <w:rPr>
          <w:rFonts w:ascii="Arial" w:hAnsi="Arial" w:cs="Arial"/>
        </w:rPr>
        <w:t xml:space="preserve">/ </w:t>
      </w:r>
      <w:r w:rsidR="008827B9">
        <w:rPr>
          <w:rFonts w:ascii="Arial" w:hAnsi="Arial" w:cs="Arial"/>
        </w:rPr>
        <w:t>Syllabus Insert, Office of Compliance, and Reapportionment.</w:t>
      </w:r>
      <w:r w:rsidR="003F0A98">
        <w:rPr>
          <w:rFonts w:ascii="Arial" w:hAnsi="Arial" w:cs="Arial"/>
        </w:rPr>
        <w:t xml:space="preserve"> </w:t>
      </w:r>
    </w:p>
    <w:p w14:paraId="7EAEDE5A" w14:textId="15951E2E" w:rsidR="005A261A" w:rsidRDefault="005A261A">
      <w:pPr>
        <w:rPr>
          <w:rFonts w:ascii="Arial" w:hAnsi="Arial" w:cs="Arial"/>
        </w:rPr>
      </w:pPr>
    </w:p>
    <w:p w14:paraId="14B38B61" w14:textId="42E10F14" w:rsidR="005A261A" w:rsidRDefault="005A261A">
      <w:pPr>
        <w:rPr>
          <w:rFonts w:ascii="Arial" w:hAnsi="Arial" w:cs="Arial"/>
        </w:rPr>
      </w:pPr>
      <w:r>
        <w:rPr>
          <w:rFonts w:ascii="Arial" w:hAnsi="Arial" w:cs="Arial"/>
        </w:rPr>
        <w:t xml:space="preserve">3:25: Sexual Misconduct Policy Working Group </w:t>
      </w:r>
      <w:r w:rsidR="00CF4F7E">
        <w:rPr>
          <w:rFonts w:ascii="Arial" w:hAnsi="Arial" w:cs="Arial"/>
        </w:rPr>
        <w:t>Statement --</w:t>
      </w:r>
      <w:r w:rsidR="008827B9">
        <w:rPr>
          <w:rFonts w:ascii="Arial" w:hAnsi="Arial" w:cs="Arial"/>
        </w:rPr>
        <w:t xml:space="preserve"> Two female students</w:t>
      </w:r>
      <w:r w:rsidR="00925FC6">
        <w:rPr>
          <w:rFonts w:ascii="Arial" w:hAnsi="Arial" w:cs="Arial"/>
        </w:rPr>
        <w:t xml:space="preserve"> McQuarter and Brourman</w:t>
      </w:r>
      <w:r w:rsidR="008827B9">
        <w:rPr>
          <w:rFonts w:ascii="Arial" w:hAnsi="Arial" w:cs="Arial"/>
        </w:rPr>
        <w:t xml:space="preserve"> who were victims of an LSA lecturer</w:t>
      </w:r>
      <w:r w:rsidR="00CF4F7E">
        <w:rPr>
          <w:rFonts w:ascii="Arial" w:hAnsi="Arial" w:cs="Arial"/>
        </w:rPr>
        <w:t xml:space="preserve"> </w:t>
      </w:r>
      <w:proofErr w:type="spellStart"/>
      <w:r w:rsidR="00CF4F7E">
        <w:rPr>
          <w:rFonts w:ascii="Arial" w:hAnsi="Arial" w:cs="Arial"/>
        </w:rPr>
        <w:t>Conforth</w:t>
      </w:r>
      <w:proofErr w:type="spellEnd"/>
      <w:r w:rsidR="00925FC6">
        <w:rPr>
          <w:rFonts w:ascii="Arial" w:hAnsi="Arial" w:cs="Arial"/>
        </w:rPr>
        <w:t>,</w:t>
      </w:r>
      <w:r w:rsidR="008827B9">
        <w:rPr>
          <w:rFonts w:ascii="Arial" w:hAnsi="Arial" w:cs="Arial"/>
        </w:rPr>
        <w:t xml:space="preserve"> addressed</w:t>
      </w:r>
      <w:r w:rsidR="008E47EF">
        <w:rPr>
          <w:rFonts w:ascii="Arial" w:hAnsi="Arial" w:cs="Arial"/>
        </w:rPr>
        <w:t xml:space="preserve"> the meeting in support of </w:t>
      </w:r>
      <w:r w:rsidR="00FB2B6F">
        <w:rPr>
          <w:rFonts w:ascii="Arial" w:hAnsi="Arial" w:cs="Arial"/>
        </w:rPr>
        <w:t>a syllabus insert to outline protocols and best practices guid</w:t>
      </w:r>
      <w:r w:rsidR="007C663C">
        <w:rPr>
          <w:rFonts w:ascii="Arial" w:hAnsi="Arial" w:cs="Arial"/>
        </w:rPr>
        <w:t>ing</w:t>
      </w:r>
      <w:r w:rsidR="00FB2B6F">
        <w:rPr>
          <w:rFonts w:ascii="Arial" w:hAnsi="Arial" w:cs="Arial"/>
        </w:rPr>
        <w:t xml:space="preserve"> faculty-student engagement.  </w:t>
      </w:r>
      <w:r>
        <w:rPr>
          <w:rFonts w:ascii="Arial" w:hAnsi="Arial" w:cs="Arial"/>
        </w:rPr>
        <w:t>VOTE</w:t>
      </w:r>
    </w:p>
    <w:p w14:paraId="634E377E" w14:textId="4AB3D27C" w:rsidR="005A261A" w:rsidRDefault="005A261A">
      <w:pPr>
        <w:rPr>
          <w:rFonts w:ascii="Arial" w:hAnsi="Arial" w:cs="Arial"/>
        </w:rPr>
      </w:pPr>
    </w:p>
    <w:p w14:paraId="6F9EC698" w14:textId="3B0CEDFE" w:rsidR="005A261A" w:rsidRDefault="005A261A">
      <w:pPr>
        <w:rPr>
          <w:rFonts w:ascii="Arial" w:hAnsi="Arial" w:cs="Arial"/>
        </w:rPr>
      </w:pPr>
      <w:r>
        <w:rPr>
          <w:rFonts w:ascii="Arial" w:hAnsi="Arial" w:cs="Arial"/>
        </w:rPr>
        <w:t>3:45</w:t>
      </w:r>
      <w:r w:rsidR="002C0B50">
        <w:rPr>
          <w:rFonts w:ascii="Arial" w:hAnsi="Arial" w:cs="Arial"/>
        </w:rPr>
        <w:t>:</w:t>
      </w:r>
      <w:r>
        <w:rPr>
          <w:rFonts w:ascii="Arial" w:hAnsi="Arial" w:cs="Arial"/>
        </w:rPr>
        <w:t xml:space="preserve"> SACUA Resolution on Office of Compliance</w:t>
      </w:r>
      <w:r w:rsidR="007C663C">
        <w:rPr>
          <w:rFonts w:ascii="Arial" w:hAnsi="Arial" w:cs="Arial"/>
        </w:rPr>
        <w:t xml:space="preserve"> – There was discussion regarding </w:t>
      </w:r>
      <w:r w:rsidR="00F94BB9">
        <w:rPr>
          <w:rFonts w:ascii="Arial" w:hAnsi="Arial" w:cs="Arial"/>
        </w:rPr>
        <w:t xml:space="preserve">the difference between </w:t>
      </w:r>
      <w:r w:rsidR="007C663C">
        <w:rPr>
          <w:rFonts w:ascii="Arial" w:hAnsi="Arial" w:cs="Arial"/>
        </w:rPr>
        <w:t>existing compliance offices</w:t>
      </w:r>
      <w:r w:rsidR="00F94BB9">
        <w:rPr>
          <w:rFonts w:ascii="Arial" w:hAnsi="Arial" w:cs="Arial"/>
        </w:rPr>
        <w:t xml:space="preserve"> at</w:t>
      </w:r>
      <w:r w:rsidR="007C663C">
        <w:rPr>
          <w:rFonts w:ascii="Arial" w:hAnsi="Arial" w:cs="Arial"/>
        </w:rPr>
        <w:t xml:space="preserve"> </w:t>
      </w:r>
      <w:r w:rsidR="00F94BB9">
        <w:rPr>
          <w:rFonts w:ascii="Arial" w:hAnsi="Arial" w:cs="Arial"/>
        </w:rPr>
        <w:t>UM</w:t>
      </w:r>
      <w:r w:rsidR="007C663C">
        <w:rPr>
          <w:rFonts w:ascii="Arial" w:hAnsi="Arial" w:cs="Arial"/>
        </w:rPr>
        <w:t xml:space="preserve"> medical school and the </w:t>
      </w:r>
      <w:r w:rsidR="005E66F7">
        <w:rPr>
          <w:rFonts w:ascii="Arial" w:hAnsi="Arial" w:cs="Arial"/>
        </w:rPr>
        <w:t>provost’s</w:t>
      </w:r>
      <w:r w:rsidR="007C663C">
        <w:rPr>
          <w:rFonts w:ascii="Arial" w:hAnsi="Arial" w:cs="Arial"/>
        </w:rPr>
        <w:t xml:space="preserve"> office</w:t>
      </w:r>
      <w:r w:rsidR="00F94BB9">
        <w:rPr>
          <w:rFonts w:ascii="Arial" w:hAnsi="Arial" w:cs="Arial"/>
        </w:rPr>
        <w:t xml:space="preserve">, where final responsibility lies with the university deans or the president. The Compliance office that </w:t>
      </w:r>
      <w:r w:rsidR="004E49C0">
        <w:rPr>
          <w:rFonts w:ascii="Arial" w:hAnsi="Arial" w:cs="Arial"/>
        </w:rPr>
        <w:t>SACUA</w:t>
      </w:r>
      <w:r w:rsidR="00F94BB9">
        <w:rPr>
          <w:rFonts w:ascii="Arial" w:hAnsi="Arial" w:cs="Arial"/>
        </w:rPr>
        <w:t xml:space="preserve"> propos</w:t>
      </w:r>
      <w:r w:rsidR="004E49C0">
        <w:rPr>
          <w:rFonts w:ascii="Arial" w:hAnsi="Arial" w:cs="Arial"/>
        </w:rPr>
        <w:t>es</w:t>
      </w:r>
      <w:r w:rsidR="00F94BB9">
        <w:rPr>
          <w:rFonts w:ascii="Arial" w:hAnsi="Arial" w:cs="Arial"/>
        </w:rPr>
        <w:t xml:space="preserve"> would report directly to the board of regents.</w:t>
      </w:r>
      <w:r>
        <w:rPr>
          <w:rFonts w:ascii="Arial" w:hAnsi="Arial" w:cs="Arial"/>
        </w:rPr>
        <w:t xml:space="preserve">     VOTE</w:t>
      </w:r>
    </w:p>
    <w:p w14:paraId="2533C96B" w14:textId="4EC2D07B" w:rsidR="005A261A" w:rsidRDefault="005A261A">
      <w:pPr>
        <w:rPr>
          <w:rFonts w:ascii="Arial" w:hAnsi="Arial" w:cs="Arial"/>
        </w:rPr>
      </w:pPr>
    </w:p>
    <w:p w14:paraId="22C4EAE2" w14:textId="336C5699" w:rsidR="005A261A" w:rsidRDefault="005A261A">
      <w:pPr>
        <w:rPr>
          <w:rFonts w:ascii="Arial" w:hAnsi="Arial" w:cs="Arial"/>
        </w:rPr>
      </w:pPr>
      <w:r>
        <w:rPr>
          <w:rFonts w:ascii="Arial" w:hAnsi="Arial" w:cs="Arial"/>
        </w:rPr>
        <w:t>3:55</w:t>
      </w:r>
      <w:r w:rsidR="002C0B50">
        <w:rPr>
          <w:rFonts w:ascii="Arial" w:hAnsi="Arial" w:cs="Arial"/>
        </w:rPr>
        <w:t>:</w:t>
      </w:r>
      <w:r>
        <w:rPr>
          <w:rFonts w:ascii="Arial" w:hAnsi="Arial" w:cs="Arial"/>
        </w:rPr>
        <w:t xml:space="preserve"> Reapportionment</w:t>
      </w:r>
      <w:r w:rsidR="00BA6092">
        <w:rPr>
          <w:rFonts w:ascii="Arial" w:hAnsi="Arial" w:cs="Arial"/>
        </w:rPr>
        <w:t xml:space="preserve"> / 4:00: Rules, Policies and Practices </w:t>
      </w:r>
      <w:r w:rsidR="00C03E2C">
        <w:rPr>
          <w:rFonts w:ascii="Arial" w:hAnsi="Arial" w:cs="Arial"/>
        </w:rPr>
        <w:t>Committee --</w:t>
      </w:r>
      <w:r w:rsidR="004E49C0">
        <w:rPr>
          <w:rFonts w:ascii="Arial" w:hAnsi="Arial" w:cs="Arial"/>
        </w:rPr>
        <w:t xml:space="preserve">The discussion was led by RPP Committee Co-chairs </w:t>
      </w:r>
      <w:r w:rsidR="00BA6092">
        <w:rPr>
          <w:rFonts w:ascii="Arial" w:hAnsi="Arial" w:cs="Arial"/>
        </w:rPr>
        <w:t xml:space="preserve">Schultz and Kazerooni </w:t>
      </w:r>
      <w:r w:rsidR="004E49C0">
        <w:rPr>
          <w:rFonts w:ascii="Arial" w:hAnsi="Arial" w:cs="Arial"/>
        </w:rPr>
        <w:t>to consider the reapportionment of Senate seats</w:t>
      </w:r>
      <w:r w:rsidR="00B449BF">
        <w:rPr>
          <w:rFonts w:ascii="Arial" w:hAnsi="Arial" w:cs="Arial"/>
        </w:rPr>
        <w:t xml:space="preserve">, particularly if Clinical faculty from all of the schools and colleges, </w:t>
      </w:r>
      <w:r w:rsidR="005E09B5">
        <w:rPr>
          <w:rFonts w:ascii="Arial" w:hAnsi="Arial" w:cs="Arial"/>
        </w:rPr>
        <w:t xml:space="preserve">plus </w:t>
      </w:r>
      <w:r w:rsidR="00B449BF">
        <w:rPr>
          <w:rFonts w:ascii="Arial" w:hAnsi="Arial" w:cs="Arial"/>
        </w:rPr>
        <w:t xml:space="preserve">curators, archivists and librarians are included for representation </w:t>
      </w:r>
      <w:r w:rsidR="004E49C0">
        <w:rPr>
          <w:rFonts w:ascii="Arial" w:hAnsi="Arial" w:cs="Arial"/>
        </w:rPr>
        <w:t xml:space="preserve"> </w:t>
      </w:r>
    </w:p>
    <w:p w14:paraId="2B4474E8" w14:textId="7C45A38C" w:rsidR="005A261A" w:rsidRDefault="005A261A">
      <w:pPr>
        <w:rPr>
          <w:rFonts w:ascii="Arial" w:hAnsi="Arial" w:cs="Arial"/>
        </w:rPr>
      </w:pPr>
    </w:p>
    <w:p w14:paraId="12334D24" w14:textId="55232316" w:rsidR="002C0B50" w:rsidRDefault="002C0B50">
      <w:pPr>
        <w:rPr>
          <w:rFonts w:ascii="Arial" w:hAnsi="Arial" w:cs="Arial"/>
        </w:rPr>
      </w:pPr>
    </w:p>
    <w:p w14:paraId="4005E7FF" w14:textId="6A463A12" w:rsidR="002C0B50" w:rsidRDefault="002C0B50">
      <w:pPr>
        <w:rPr>
          <w:rFonts w:ascii="Arial" w:hAnsi="Arial" w:cs="Arial"/>
        </w:rPr>
      </w:pPr>
      <w:r>
        <w:rPr>
          <w:rFonts w:ascii="Arial" w:hAnsi="Arial" w:cs="Arial"/>
        </w:rPr>
        <w:t>4:40: Outgoing Senate Assembly Member Remarks</w:t>
      </w:r>
      <w:r w:rsidR="00925FC6">
        <w:rPr>
          <w:rFonts w:ascii="Arial" w:hAnsi="Arial" w:cs="Arial"/>
        </w:rPr>
        <w:t>: Lepri, Bawardi, Finlayson, and Duanmu expressed gratitude for the opportunity to serve, and to learn more about the workings of the university.</w:t>
      </w:r>
    </w:p>
    <w:p w14:paraId="07CB4FBE" w14:textId="1DBEEE7D" w:rsidR="002C0B50" w:rsidRDefault="002C0B50">
      <w:pPr>
        <w:rPr>
          <w:rFonts w:ascii="Arial" w:hAnsi="Arial" w:cs="Arial"/>
        </w:rPr>
      </w:pPr>
    </w:p>
    <w:p w14:paraId="40CFE94F" w14:textId="2F577440" w:rsidR="002C0B50" w:rsidRDefault="002C0B50">
      <w:pPr>
        <w:rPr>
          <w:rFonts w:ascii="Arial" w:hAnsi="Arial" w:cs="Arial"/>
        </w:rPr>
      </w:pPr>
      <w:r>
        <w:rPr>
          <w:rFonts w:ascii="Arial" w:hAnsi="Arial" w:cs="Arial"/>
        </w:rPr>
        <w:t>4:50: Outgoing Chair Remarks</w:t>
      </w:r>
      <w:r w:rsidR="00CA01BD">
        <w:rPr>
          <w:rFonts w:ascii="Arial" w:hAnsi="Arial" w:cs="Arial"/>
        </w:rPr>
        <w:t>: The outgoing chair introduced the new chair.</w:t>
      </w:r>
    </w:p>
    <w:p w14:paraId="4586EEC2" w14:textId="64826ED4" w:rsidR="002C0B50" w:rsidRDefault="002C0B50">
      <w:pPr>
        <w:rPr>
          <w:rFonts w:ascii="Arial" w:hAnsi="Arial" w:cs="Arial"/>
        </w:rPr>
      </w:pPr>
    </w:p>
    <w:p w14:paraId="7AE2997F" w14:textId="6D5D5A11" w:rsidR="002C0B50" w:rsidRDefault="002C0B50">
      <w:pPr>
        <w:rPr>
          <w:rFonts w:ascii="Arial" w:hAnsi="Arial" w:cs="Arial"/>
        </w:rPr>
      </w:pPr>
      <w:r>
        <w:rPr>
          <w:rFonts w:ascii="Arial" w:hAnsi="Arial" w:cs="Arial"/>
        </w:rPr>
        <w:t>4:58: Matters Arising</w:t>
      </w:r>
    </w:p>
    <w:p w14:paraId="41CB4553" w14:textId="2E2F6256" w:rsidR="002C0B50" w:rsidRDefault="002C0B50">
      <w:pPr>
        <w:rPr>
          <w:rFonts w:ascii="Arial" w:hAnsi="Arial" w:cs="Arial"/>
        </w:rPr>
      </w:pPr>
    </w:p>
    <w:p w14:paraId="07A56B93" w14:textId="2FE217C8" w:rsidR="00DB6AC9" w:rsidRDefault="002C0B50">
      <w:pPr>
        <w:rPr>
          <w:rFonts w:ascii="Arial" w:hAnsi="Arial" w:cs="Arial"/>
        </w:rPr>
      </w:pPr>
      <w:r>
        <w:rPr>
          <w:rFonts w:ascii="Arial" w:hAnsi="Arial" w:cs="Arial"/>
        </w:rPr>
        <w:t xml:space="preserve">5:00: Adjourned </w:t>
      </w:r>
      <w:r w:rsidR="00CF4F7E">
        <w:rPr>
          <w:rFonts w:ascii="Arial" w:hAnsi="Arial" w:cs="Arial"/>
        </w:rPr>
        <w:t xml:space="preserve">– The meeting was adjourned at </w:t>
      </w:r>
      <w:r w:rsidR="00C03E2C">
        <w:rPr>
          <w:rFonts w:ascii="Arial" w:hAnsi="Arial" w:cs="Arial"/>
        </w:rPr>
        <w:t>5:04pm</w:t>
      </w:r>
    </w:p>
    <w:p w14:paraId="02AEEC8E" w14:textId="0BB5B3D8" w:rsidR="00CA01BD" w:rsidRDefault="00CA01BD">
      <w:pPr>
        <w:rPr>
          <w:rFonts w:ascii="Arial" w:hAnsi="Arial" w:cs="Arial"/>
        </w:rPr>
      </w:pPr>
    </w:p>
    <w:p w14:paraId="54C1180C" w14:textId="04DAB556" w:rsidR="00CA01BD" w:rsidRDefault="00CA01BD">
      <w:pPr>
        <w:rPr>
          <w:rFonts w:ascii="Arial" w:hAnsi="Arial" w:cs="Arial"/>
        </w:rPr>
      </w:pPr>
      <w:r>
        <w:rPr>
          <w:rFonts w:ascii="Arial" w:hAnsi="Arial" w:cs="Arial"/>
        </w:rPr>
        <w:t>Addendum:</w:t>
      </w:r>
      <w:r w:rsidR="00CF4F7E">
        <w:rPr>
          <w:rFonts w:ascii="Arial" w:hAnsi="Arial" w:cs="Arial"/>
        </w:rPr>
        <w:t xml:space="preserve"> Voting Results</w:t>
      </w:r>
    </w:p>
    <w:p w14:paraId="35309C82" w14:textId="07CEA7D8" w:rsidR="00CA01BD" w:rsidRDefault="00CA01BD">
      <w:pPr>
        <w:rPr>
          <w:rFonts w:ascii="Arial" w:hAnsi="Arial" w:cs="Arial"/>
        </w:rPr>
      </w:pPr>
      <w:r>
        <w:rPr>
          <w:rFonts w:ascii="Arial" w:hAnsi="Arial" w:cs="Arial"/>
        </w:rPr>
        <w:t xml:space="preserve">The results of the voting were that </w:t>
      </w:r>
      <w:r w:rsidR="00C03E2C">
        <w:rPr>
          <w:rFonts w:ascii="Arial" w:hAnsi="Arial" w:cs="Arial"/>
        </w:rPr>
        <w:t>all</w:t>
      </w:r>
      <w:r>
        <w:rPr>
          <w:rFonts w:ascii="Arial" w:hAnsi="Arial" w:cs="Arial"/>
        </w:rPr>
        <w:t xml:space="preserve"> </w:t>
      </w:r>
      <w:r w:rsidR="00C03E2C">
        <w:rPr>
          <w:rFonts w:ascii="Arial" w:hAnsi="Arial" w:cs="Arial"/>
        </w:rPr>
        <w:t xml:space="preserve">of </w:t>
      </w:r>
      <w:r>
        <w:rPr>
          <w:rFonts w:ascii="Arial" w:hAnsi="Arial" w:cs="Arial"/>
        </w:rPr>
        <w:t>the resolutions passed.</w:t>
      </w:r>
    </w:p>
    <w:p w14:paraId="102E153F" w14:textId="77777777" w:rsidR="00CF4F7E" w:rsidRDefault="00CF4F7E">
      <w:pPr>
        <w:rPr>
          <w:rFonts w:ascii="Arial" w:hAnsi="Arial" w:cs="Arial"/>
        </w:rPr>
      </w:pPr>
    </w:p>
    <w:p w14:paraId="02825199" w14:textId="278DFF44" w:rsidR="000825B5" w:rsidRDefault="000825B5">
      <w:pPr>
        <w:rPr>
          <w:rFonts w:ascii="Arial" w:hAnsi="Arial" w:cs="Arial"/>
        </w:rPr>
      </w:pPr>
      <w:r>
        <w:rPr>
          <w:rFonts w:ascii="Arial" w:hAnsi="Arial" w:cs="Arial"/>
        </w:rPr>
        <w:t>Reapportionment: Yes</w:t>
      </w:r>
      <w:r w:rsidR="00CF4F7E">
        <w:rPr>
          <w:rFonts w:ascii="Arial" w:hAnsi="Arial" w:cs="Arial"/>
        </w:rPr>
        <w:t xml:space="preserve"> </w:t>
      </w:r>
      <w:r>
        <w:rPr>
          <w:rFonts w:ascii="Arial" w:hAnsi="Arial" w:cs="Arial"/>
        </w:rPr>
        <w:t>-</w:t>
      </w:r>
      <w:r w:rsidR="00CF4F7E">
        <w:rPr>
          <w:rFonts w:ascii="Arial" w:hAnsi="Arial" w:cs="Arial"/>
        </w:rPr>
        <w:t xml:space="preserve"> </w:t>
      </w:r>
      <w:r>
        <w:rPr>
          <w:rFonts w:ascii="Arial" w:hAnsi="Arial" w:cs="Arial"/>
        </w:rPr>
        <w:t>38, No</w:t>
      </w:r>
      <w:r w:rsidR="00CF4F7E">
        <w:rPr>
          <w:rFonts w:ascii="Arial" w:hAnsi="Arial" w:cs="Arial"/>
        </w:rPr>
        <w:t xml:space="preserve"> </w:t>
      </w:r>
      <w:r>
        <w:rPr>
          <w:rFonts w:ascii="Arial" w:hAnsi="Arial" w:cs="Arial"/>
        </w:rPr>
        <w:t>-</w:t>
      </w:r>
      <w:r w:rsidR="00CF4F7E">
        <w:rPr>
          <w:rFonts w:ascii="Arial" w:hAnsi="Arial" w:cs="Arial"/>
        </w:rPr>
        <w:t xml:space="preserve"> </w:t>
      </w:r>
      <w:r>
        <w:rPr>
          <w:rFonts w:ascii="Arial" w:hAnsi="Arial" w:cs="Arial"/>
        </w:rPr>
        <w:t>2</w:t>
      </w:r>
    </w:p>
    <w:p w14:paraId="4188E2B9" w14:textId="0D86AC6C" w:rsidR="000825B5" w:rsidRDefault="000825B5">
      <w:pPr>
        <w:rPr>
          <w:rFonts w:ascii="Arial" w:hAnsi="Arial" w:cs="Arial"/>
        </w:rPr>
      </w:pPr>
      <w:r>
        <w:rPr>
          <w:rFonts w:ascii="Arial" w:hAnsi="Arial" w:cs="Arial"/>
        </w:rPr>
        <w:t>Syllabus Insert: Yes</w:t>
      </w:r>
      <w:r w:rsidR="00CF4F7E">
        <w:rPr>
          <w:rFonts w:ascii="Arial" w:hAnsi="Arial" w:cs="Arial"/>
        </w:rPr>
        <w:t xml:space="preserve"> </w:t>
      </w:r>
      <w:r>
        <w:rPr>
          <w:rFonts w:ascii="Arial" w:hAnsi="Arial" w:cs="Arial"/>
        </w:rPr>
        <w:t>-</w:t>
      </w:r>
      <w:r w:rsidR="00CF4F7E">
        <w:rPr>
          <w:rFonts w:ascii="Arial" w:hAnsi="Arial" w:cs="Arial"/>
        </w:rPr>
        <w:t xml:space="preserve"> </w:t>
      </w:r>
      <w:r>
        <w:rPr>
          <w:rFonts w:ascii="Arial" w:hAnsi="Arial" w:cs="Arial"/>
        </w:rPr>
        <w:t>33, No -12</w:t>
      </w:r>
    </w:p>
    <w:p w14:paraId="5566E8DD" w14:textId="768E62A5" w:rsidR="000825B5" w:rsidRDefault="000825B5">
      <w:pPr>
        <w:rPr>
          <w:rFonts w:ascii="Arial" w:hAnsi="Arial" w:cs="Arial"/>
        </w:rPr>
      </w:pPr>
      <w:r>
        <w:rPr>
          <w:rFonts w:ascii="Arial" w:hAnsi="Arial" w:cs="Arial"/>
        </w:rPr>
        <w:t xml:space="preserve">Compliance </w:t>
      </w:r>
      <w:r w:rsidR="00CF4F7E">
        <w:rPr>
          <w:rFonts w:ascii="Arial" w:hAnsi="Arial" w:cs="Arial"/>
        </w:rPr>
        <w:t>Yes - 44, No - 2</w:t>
      </w:r>
    </w:p>
    <w:p w14:paraId="135CCF8D" w14:textId="77777777" w:rsidR="000825B5" w:rsidRDefault="000825B5">
      <w:pPr>
        <w:rPr>
          <w:rFonts w:ascii="Arial" w:hAnsi="Arial" w:cs="Arial"/>
        </w:rPr>
      </w:pPr>
    </w:p>
    <w:p w14:paraId="29AF3C25" w14:textId="32F24E70" w:rsidR="00CA01BD" w:rsidRDefault="00C03E2C">
      <w:pPr>
        <w:rPr>
          <w:rFonts w:ascii="Arial" w:hAnsi="Arial" w:cs="Arial"/>
        </w:rPr>
      </w:pPr>
      <w:r>
        <w:rPr>
          <w:rFonts w:ascii="Arial" w:hAnsi="Arial" w:cs="Arial"/>
        </w:rPr>
        <w:t>Respectfully submitted,</w:t>
      </w:r>
    </w:p>
    <w:p w14:paraId="14B7ECB1" w14:textId="6EFFF925" w:rsidR="00C03E2C" w:rsidRDefault="00C03E2C">
      <w:pPr>
        <w:rPr>
          <w:rFonts w:ascii="Arial" w:hAnsi="Arial" w:cs="Arial"/>
        </w:rPr>
      </w:pPr>
    </w:p>
    <w:p w14:paraId="6D05FF25" w14:textId="396F262A" w:rsidR="00C03E2C" w:rsidRDefault="00C03E2C">
      <w:pPr>
        <w:rPr>
          <w:rFonts w:ascii="Arial" w:hAnsi="Arial" w:cs="Arial"/>
        </w:rPr>
      </w:pPr>
      <w:r>
        <w:rPr>
          <w:rFonts w:ascii="Arial" w:hAnsi="Arial" w:cs="Arial"/>
        </w:rPr>
        <w:t>Deirdre D. Spencer</w:t>
      </w:r>
    </w:p>
    <w:p w14:paraId="7817F26B" w14:textId="684F5C86" w:rsidR="00C03E2C" w:rsidRPr="00CA01BD" w:rsidRDefault="00C03E2C">
      <w:pPr>
        <w:rPr>
          <w:rFonts w:ascii="Arial" w:hAnsi="Arial" w:cs="Arial"/>
        </w:rPr>
      </w:pPr>
      <w:r>
        <w:rPr>
          <w:rFonts w:ascii="Arial" w:hAnsi="Arial" w:cs="Arial"/>
        </w:rPr>
        <w:t>Secretary</w:t>
      </w:r>
    </w:p>
    <w:p w14:paraId="15257474" w14:textId="58F15530" w:rsidR="00DB6AC9" w:rsidRDefault="00DB6AC9"/>
    <w:p w14:paraId="3D5E047B" w14:textId="5ADEA7B1" w:rsidR="00DB6AC9" w:rsidRDefault="00DB6AC9"/>
    <w:p w14:paraId="2AD4164E" w14:textId="2568827B" w:rsidR="00DB6AC9" w:rsidRDefault="00DB6AC9"/>
    <w:p w14:paraId="356281D9" w14:textId="1F1C4185" w:rsidR="00DB6AC9" w:rsidRDefault="00DB6AC9"/>
    <w:p w14:paraId="7C72387A" w14:textId="44EDA073" w:rsidR="00DB6AC9" w:rsidRDefault="00DB6AC9"/>
    <w:p w14:paraId="6B3126A1" w14:textId="57A3D9EF" w:rsidR="00DB6AC9" w:rsidRDefault="00DB6AC9"/>
    <w:p w14:paraId="47533486" w14:textId="77777777"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 xml:space="preserve">University of Michigan Bylaws of the Board of Regents, Sec. 5.02:  </w:t>
      </w:r>
    </w:p>
    <w:p w14:paraId="5E12C28F" w14:textId="77777777"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Governing Bodies in Schools and Colleges</w:t>
      </w:r>
    </w:p>
    <w:p w14:paraId="10BEC58A" w14:textId="77777777"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Sec. 4.01 The University Senate</w:t>
      </w:r>
    </w:p>
    <w:p w14:paraId="01ACED98" w14:textId="77777777"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"...[t]he Senate is authorized to consider any subject pertaining to the interests of the university, and to make recommendations to the Board of Regents in regard thereto. Decisions of the University Senate with respect to matters within its jurisdiction shall constitute the binding action of the university faculties. Jurisdiction over academic polices shall reside in the faculties of the various schools and colleges, but insofar as actions by the several faculties affect university policy as a whole, or schools and colleges other than the one in which they originate, they shall be brought before the University Senate."</w:t>
      </w:r>
    </w:p>
    <w:p w14:paraId="62238502" w14:textId="77777777" w:rsidR="00DB6AC9" w:rsidRPr="00DB6AC9" w:rsidRDefault="00DB6AC9" w:rsidP="00DB6AC9">
      <w:pPr>
        <w:spacing w:before="100" w:beforeAutospacing="1" w:after="100" w:afterAutospacing="1"/>
        <w:contextualSpacing/>
        <w:rPr>
          <w:rFonts w:ascii="Arial" w:hAnsi="Arial" w:cs="Arial"/>
        </w:rPr>
      </w:pPr>
    </w:p>
    <w:p w14:paraId="07B27EB1" w14:textId="77777777"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Rules of the University Senate, the Senate Assembly and the Senate Advisory Committee on University Affairs:</w:t>
      </w:r>
    </w:p>
    <w:p w14:paraId="65B2F210" w14:textId="77777777"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Senate: “In all cases not covered by rules adopted by the Senate, the procedure in Robert's Rules of Order shall be followed.”</w:t>
      </w:r>
    </w:p>
    <w:p w14:paraId="1CFD3EA2" w14:textId="77777777"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Assembly: “The Assembly may adopt rules for the transaction of its business. In appropriate cases not covered by rules of the Assembly, the rules of the University Senate shall apply.”</w:t>
      </w:r>
    </w:p>
    <w:p w14:paraId="3A589921" w14:textId="77777777" w:rsidR="00DB6AC9" w:rsidRPr="00DB6AC9" w:rsidRDefault="00DB6AC9" w:rsidP="00DB6AC9">
      <w:pPr>
        <w:spacing w:before="100" w:beforeAutospacing="1" w:after="100" w:afterAutospacing="1"/>
        <w:contextualSpacing/>
        <w:rPr>
          <w:rFonts w:ascii="Arial" w:hAnsi="Arial" w:cs="Arial"/>
        </w:rPr>
      </w:pPr>
      <w:r w:rsidRPr="00DB6AC9">
        <w:rPr>
          <w:rFonts w:ascii="Arial" w:hAnsi="Arial" w:cs="Arial"/>
        </w:rPr>
        <w:t>SACUA: “The committee may adopt rules for the transaction of its business.”</w:t>
      </w:r>
    </w:p>
    <w:p w14:paraId="71B838AB" w14:textId="4362FB65" w:rsidR="00DB6AC9" w:rsidRDefault="00DB6AC9"/>
    <w:sectPr w:rsidR="00DB6AC9" w:rsidSect="00FF140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465AB" w14:textId="77777777" w:rsidR="00D5651A" w:rsidRDefault="00D5651A" w:rsidP="009C7D37">
      <w:r>
        <w:separator/>
      </w:r>
    </w:p>
  </w:endnote>
  <w:endnote w:type="continuationSeparator" w:id="0">
    <w:p w14:paraId="1CE740D2" w14:textId="77777777" w:rsidR="00D5651A" w:rsidRDefault="00D5651A" w:rsidP="009C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0C5F5" w14:textId="77777777" w:rsidR="00D5651A" w:rsidRDefault="00D5651A" w:rsidP="009C7D37">
      <w:r>
        <w:separator/>
      </w:r>
    </w:p>
  </w:footnote>
  <w:footnote w:type="continuationSeparator" w:id="0">
    <w:p w14:paraId="0C0BD831" w14:textId="77777777" w:rsidR="00D5651A" w:rsidRDefault="00D5651A" w:rsidP="009C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3FE7" w14:textId="1C58E6BB" w:rsidR="00D5651A" w:rsidRPr="009C7D37" w:rsidRDefault="00572B40" w:rsidP="00BB5E26">
    <w:pPr>
      <w:pStyle w:val="Header"/>
      <w:jc w:val="right"/>
      <w:rPr>
        <w:sz w:val="20"/>
        <w:szCs w:val="20"/>
      </w:rPr>
    </w:pPr>
    <w:r>
      <w:rPr>
        <w:noProof/>
      </w:rPr>
      <w:drawing>
        <wp:anchor distT="0" distB="0" distL="114300" distR="114300" simplePos="0" relativeHeight="251658240" behindDoc="1" locked="0" layoutInCell="1" allowOverlap="1" wp14:anchorId="4139F564" wp14:editId="4A4E81EA">
          <wp:simplePos x="0" y="0"/>
          <wp:positionH relativeFrom="margin">
            <wp:align>left</wp:align>
          </wp:positionH>
          <wp:positionV relativeFrom="paragraph">
            <wp:posOffset>-63652</wp:posOffset>
          </wp:positionV>
          <wp:extent cx="2980944" cy="4663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stationery.png"/>
                  <pic:cNvPicPr/>
                </pic:nvPicPr>
                <pic:blipFill>
                  <a:blip r:embed="rId1"/>
                  <a:stretch>
                    <a:fillRect/>
                  </a:stretch>
                </pic:blipFill>
                <pic:spPr>
                  <a:xfrm>
                    <a:off x="0" y="0"/>
                    <a:ext cx="2980944" cy="466344"/>
                  </a:xfrm>
                  <a:prstGeom prst="rect">
                    <a:avLst/>
                  </a:prstGeom>
                </pic:spPr>
              </pic:pic>
            </a:graphicData>
          </a:graphic>
          <wp14:sizeRelH relativeFrom="page">
            <wp14:pctWidth>0</wp14:pctWidth>
          </wp14:sizeRelH>
          <wp14:sizeRelV relativeFrom="page">
            <wp14:pctHeight>0</wp14:pctHeight>
          </wp14:sizeRelV>
        </wp:anchor>
      </w:drawing>
    </w:r>
    <w:r w:rsidR="00D5651A">
      <w:tab/>
    </w:r>
    <w:r w:rsidR="00D5651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mailMerge>
    <w:mainDocumentType w:val="formLetters"/>
    <w:linkToQuery/>
    <w:dataType w:val="textFile"/>
    <w:query w:val="SELECT * FROM Macintosh HD:Users:rasnyder:Box Sync:SACUA:Awards:Award Letter Matrix.xlsx"/>
  </w:mailMerg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37"/>
    <w:rsid w:val="000825B5"/>
    <w:rsid w:val="001C1F69"/>
    <w:rsid w:val="001C6FE1"/>
    <w:rsid w:val="002367DC"/>
    <w:rsid w:val="00243FD7"/>
    <w:rsid w:val="00277DB1"/>
    <w:rsid w:val="002C0B50"/>
    <w:rsid w:val="002C4879"/>
    <w:rsid w:val="00333C6A"/>
    <w:rsid w:val="003671B7"/>
    <w:rsid w:val="00376601"/>
    <w:rsid w:val="00383607"/>
    <w:rsid w:val="003F0A98"/>
    <w:rsid w:val="004E49C0"/>
    <w:rsid w:val="004F1FD8"/>
    <w:rsid w:val="00501DD3"/>
    <w:rsid w:val="00542BE4"/>
    <w:rsid w:val="00572B40"/>
    <w:rsid w:val="005A261A"/>
    <w:rsid w:val="005A341C"/>
    <w:rsid w:val="005B07AC"/>
    <w:rsid w:val="005E09B5"/>
    <w:rsid w:val="005E66F7"/>
    <w:rsid w:val="00602F77"/>
    <w:rsid w:val="006B31A5"/>
    <w:rsid w:val="00707D87"/>
    <w:rsid w:val="00712884"/>
    <w:rsid w:val="007C663C"/>
    <w:rsid w:val="007D15B9"/>
    <w:rsid w:val="007E05EC"/>
    <w:rsid w:val="00817A0D"/>
    <w:rsid w:val="00857BFF"/>
    <w:rsid w:val="008827B9"/>
    <w:rsid w:val="008A4839"/>
    <w:rsid w:val="008A4B49"/>
    <w:rsid w:val="008E011F"/>
    <w:rsid w:val="008E47EF"/>
    <w:rsid w:val="008F554D"/>
    <w:rsid w:val="00925FC6"/>
    <w:rsid w:val="0097698E"/>
    <w:rsid w:val="0098004A"/>
    <w:rsid w:val="009A4546"/>
    <w:rsid w:val="009C6EDC"/>
    <w:rsid w:val="009C7D37"/>
    <w:rsid w:val="00A20C3C"/>
    <w:rsid w:val="00A31477"/>
    <w:rsid w:val="00AA18C4"/>
    <w:rsid w:val="00AA67AE"/>
    <w:rsid w:val="00B17D0A"/>
    <w:rsid w:val="00B432CD"/>
    <w:rsid w:val="00B449BF"/>
    <w:rsid w:val="00B530C3"/>
    <w:rsid w:val="00B82BF7"/>
    <w:rsid w:val="00B84DFE"/>
    <w:rsid w:val="00BA6092"/>
    <w:rsid w:val="00BB5E26"/>
    <w:rsid w:val="00BD6B4B"/>
    <w:rsid w:val="00C03E2C"/>
    <w:rsid w:val="00CA01BD"/>
    <w:rsid w:val="00CB5445"/>
    <w:rsid w:val="00CF4F7E"/>
    <w:rsid w:val="00D5651A"/>
    <w:rsid w:val="00DB6AC9"/>
    <w:rsid w:val="00E245F4"/>
    <w:rsid w:val="00E442E6"/>
    <w:rsid w:val="00F0233E"/>
    <w:rsid w:val="00F316FB"/>
    <w:rsid w:val="00F564DC"/>
    <w:rsid w:val="00F94BB9"/>
    <w:rsid w:val="00FB2B6F"/>
    <w:rsid w:val="00FF1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6C2A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7D37"/>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C7D37"/>
    <w:pPr>
      <w:ind w:left="111"/>
    </w:pPr>
    <w:rPr>
      <w:rFonts w:ascii="Arial" w:eastAsia="Arial" w:hAnsi="Arial"/>
      <w:sz w:val="21"/>
      <w:szCs w:val="21"/>
    </w:rPr>
  </w:style>
  <w:style w:type="character" w:customStyle="1" w:styleId="BodyTextChar">
    <w:name w:val="Body Text Char"/>
    <w:basedOn w:val="DefaultParagraphFont"/>
    <w:link w:val="BodyText"/>
    <w:uiPriority w:val="1"/>
    <w:rsid w:val="009C7D37"/>
    <w:rPr>
      <w:rFonts w:ascii="Arial" w:eastAsia="Arial" w:hAnsi="Arial"/>
      <w:sz w:val="21"/>
      <w:szCs w:val="21"/>
    </w:rPr>
  </w:style>
  <w:style w:type="paragraph" w:styleId="Header">
    <w:name w:val="header"/>
    <w:basedOn w:val="Normal"/>
    <w:link w:val="HeaderChar"/>
    <w:uiPriority w:val="99"/>
    <w:unhideWhenUsed/>
    <w:rsid w:val="009C7D37"/>
    <w:pPr>
      <w:tabs>
        <w:tab w:val="center" w:pos="4320"/>
        <w:tab w:val="right" w:pos="8640"/>
      </w:tabs>
    </w:pPr>
  </w:style>
  <w:style w:type="character" w:customStyle="1" w:styleId="HeaderChar">
    <w:name w:val="Header Char"/>
    <w:basedOn w:val="DefaultParagraphFont"/>
    <w:link w:val="Header"/>
    <w:uiPriority w:val="99"/>
    <w:rsid w:val="009C7D37"/>
    <w:rPr>
      <w:rFonts w:eastAsiaTheme="minorHAnsi"/>
      <w:sz w:val="22"/>
      <w:szCs w:val="22"/>
    </w:rPr>
  </w:style>
  <w:style w:type="paragraph" w:styleId="Footer">
    <w:name w:val="footer"/>
    <w:basedOn w:val="Normal"/>
    <w:link w:val="FooterChar"/>
    <w:uiPriority w:val="99"/>
    <w:unhideWhenUsed/>
    <w:rsid w:val="009C7D37"/>
    <w:pPr>
      <w:tabs>
        <w:tab w:val="center" w:pos="4320"/>
        <w:tab w:val="right" w:pos="8640"/>
      </w:tabs>
    </w:pPr>
  </w:style>
  <w:style w:type="character" w:customStyle="1" w:styleId="FooterChar">
    <w:name w:val="Footer Char"/>
    <w:basedOn w:val="DefaultParagraphFont"/>
    <w:link w:val="Footer"/>
    <w:uiPriority w:val="99"/>
    <w:rsid w:val="009C7D37"/>
    <w:rPr>
      <w:rFonts w:eastAsiaTheme="minorHAnsi"/>
      <w:sz w:val="22"/>
      <w:szCs w:val="22"/>
    </w:rPr>
  </w:style>
  <w:style w:type="paragraph" w:styleId="BalloonText">
    <w:name w:val="Balloon Text"/>
    <w:basedOn w:val="Normal"/>
    <w:link w:val="BalloonTextChar"/>
    <w:uiPriority w:val="99"/>
    <w:semiHidden/>
    <w:unhideWhenUsed/>
    <w:rsid w:val="009C7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D37"/>
    <w:rPr>
      <w:rFonts w:ascii="Lucida Grande" w:eastAsiaTheme="minorHAnsi" w:hAnsi="Lucida Grande" w:cs="Lucida Grande"/>
      <w:sz w:val="18"/>
      <w:szCs w:val="18"/>
    </w:rPr>
  </w:style>
  <w:style w:type="character" w:styleId="Hyperlink">
    <w:name w:val="Hyperlink"/>
    <w:basedOn w:val="DefaultParagraphFont"/>
    <w:uiPriority w:val="99"/>
    <w:unhideWhenUsed/>
    <w:rsid w:val="00D5651A"/>
    <w:rPr>
      <w:color w:val="0000FF" w:themeColor="hyperlink"/>
      <w:u w:val="single"/>
    </w:rPr>
  </w:style>
  <w:style w:type="paragraph" w:styleId="NoSpacing">
    <w:name w:val="No Spacing"/>
    <w:uiPriority w:val="1"/>
    <w:qFormat/>
    <w:rsid w:val="00BB5E26"/>
    <w:pPr>
      <w:widowControl w:val="0"/>
    </w:pPr>
    <w:rPr>
      <w:rFonts w:eastAsiaTheme="minorHAnsi"/>
      <w:sz w:val="22"/>
      <w:szCs w:val="22"/>
    </w:rPr>
  </w:style>
  <w:style w:type="character" w:customStyle="1" w:styleId="UnresolvedMention">
    <w:name w:val="Unresolved Mention"/>
    <w:basedOn w:val="DefaultParagraphFont"/>
    <w:uiPriority w:val="99"/>
    <w:semiHidden/>
    <w:unhideWhenUsed/>
    <w:rsid w:val="00CB5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27894">
      <w:bodyDiv w:val="1"/>
      <w:marLeft w:val="0"/>
      <w:marRight w:val="0"/>
      <w:marTop w:val="0"/>
      <w:marBottom w:val="0"/>
      <w:divBdr>
        <w:top w:val="none" w:sz="0" w:space="0" w:color="auto"/>
        <w:left w:val="none" w:sz="0" w:space="0" w:color="auto"/>
        <w:bottom w:val="none" w:sz="0" w:space="0" w:color="auto"/>
        <w:right w:val="none" w:sz="0" w:space="0" w:color="auto"/>
      </w:divBdr>
      <w:divsChild>
        <w:div w:id="607859423">
          <w:marLeft w:val="0"/>
          <w:marRight w:val="0"/>
          <w:marTop w:val="0"/>
          <w:marBottom w:val="0"/>
          <w:divBdr>
            <w:top w:val="none" w:sz="0" w:space="0" w:color="auto"/>
            <w:left w:val="none" w:sz="0" w:space="0" w:color="auto"/>
            <w:bottom w:val="none" w:sz="0" w:space="0" w:color="auto"/>
            <w:right w:val="none" w:sz="0" w:space="0" w:color="auto"/>
          </w:divBdr>
        </w:div>
        <w:div w:id="849221496">
          <w:marLeft w:val="0"/>
          <w:marRight w:val="0"/>
          <w:marTop w:val="0"/>
          <w:marBottom w:val="0"/>
          <w:divBdr>
            <w:top w:val="none" w:sz="0" w:space="0" w:color="auto"/>
            <w:left w:val="none" w:sz="0" w:space="0" w:color="auto"/>
            <w:bottom w:val="none" w:sz="0" w:space="0" w:color="auto"/>
            <w:right w:val="none" w:sz="0" w:space="0" w:color="auto"/>
          </w:divBdr>
          <w:divsChild>
            <w:div w:id="998459379">
              <w:marLeft w:val="0"/>
              <w:marRight w:val="0"/>
              <w:marTop w:val="0"/>
              <w:marBottom w:val="0"/>
              <w:divBdr>
                <w:top w:val="none" w:sz="0" w:space="0" w:color="auto"/>
                <w:left w:val="none" w:sz="0" w:space="0" w:color="auto"/>
                <w:bottom w:val="none" w:sz="0" w:space="0" w:color="auto"/>
                <w:right w:val="none" w:sz="0" w:space="0" w:color="auto"/>
              </w:divBdr>
            </w:div>
            <w:div w:id="1152672811">
              <w:marLeft w:val="0"/>
              <w:marRight w:val="0"/>
              <w:marTop w:val="0"/>
              <w:marBottom w:val="0"/>
              <w:divBdr>
                <w:top w:val="none" w:sz="0" w:space="0" w:color="auto"/>
                <w:left w:val="none" w:sz="0" w:space="0" w:color="auto"/>
                <w:bottom w:val="none" w:sz="0" w:space="0" w:color="auto"/>
                <w:right w:val="none" w:sz="0" w:space="0" w:color="auto"/>
              </w:divBdr>
            </w:div>
            <w:div w:id="1575164007">
              <w:marLeft w:val="0"/>
              <w:marRight w:val="0"/>
              <w:marTop w:val="0"/>
              <w:marBottom w:val="0"/>
              <w:divBdr>
                <w:top w:val="none" w:sz="0" w:space="0" w:color="auto"/>
                <w:left w:val="none" w:sz="0" w:space="0" w:color="auto"/>
                <w:bottom w:val="none" w:sz="0" w:space="0" w:color="auto"/>
                <w:right w:val="none" w:sz="0" w:space="0" w:color="auto"/>
              </w:divBdr>
            </w:div>
            <w:div w:id="1014115751">
              <w:marLeft w:val="0"/>
              <w:marRight w:val="0"/>
              <w:marTop w:val="0"/>
              <w:marBottom w:val="0"/>
              <w:divBdr>
                <w:top w:val="none" w:sz="0" w:space="0" w:color="auto"/>
                <w:left w:val="none" w:sz="0" w:space="0" w:color="auto"/>
                <w:bottom w:val="none" w:sz="0" w:space="0" w:color="auto"/>
                <w:right w:val="none" w:sz="0" w:space="0" w:color="auto"/>
              </w:divBdr>
            </w:div>
            <w:div w:id="1662849923">
              <w:marLeft w:val="0"/>
              <w:marRight w:val="0"/>
              <w:marTop w:val="0"/>
              <w:marBottom w:val="0"/>
              <w:divBdr>
                <w:top w:val="none" w:sz="0" w:space="0" w:color="auto"/>
                <w:left w:val="none" w:sz="0" w:space="0" w:color="auto"/>
                <w:bottom w:val="none" w:sz="0" w:space="0" w:color="auto"/>
                <w:right w:val="none" w:sz="0" w:space="0" w:color="auto"/>
              </w:divBdr>
            </w:div>
            <w:div w:id="90396897">
              <w:marLeft w:val="0"/>
              <w:marRight w:val="0"/>
              <w:marTop w:val="0"/>
              <w:marBottom w:val="0"/>
              <w:divBdr>
                <w:top w:val="none" w:sz="0" w:space="0" w:color="auto"/>
                <w:left w:val="none" w:sz="0" w:space="0" w:color="auto"/>
                <w:bottom w:val="none" w:sz="0" w:space="0" w:color="auto"/>
                <w:right w:val="none" w:sz="0" w:space="0" w:color="auto"/>
              </w:divBdr>
            </w:div>
            <w:div w:id="15236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Robyn</dc:creator>
  <cp:keywords/>
  <dc:description/>
  <cp:lastModifiedBy>Marshall, Ann</cp:lastModifiedBy>
  <cp:revision>4</cp:revision>
  <dcterms:created xsi:type="dcterms:W3CDTF">2022-09-23T21:53:00Z</dcterms:created>
  <dcterms:modified xsi:type="dcterms:W3CDTF">2022-09-27T13:21:00Z</dcterms:modified>
</cp:coreProperties>
</file>