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9B5B6" w14:textId="77777777" w:rsidR="00FF1400" w:rsidRDefault="00FF1400"/>
    <w:p w14:paraId="0F560E51" w14:textId="25F6E526" w:rsidR="00F63B58" w:rsidRDefault="00F63B58" w:rsidP="00F63B58">
      <w:pPr>
        <w:pStyle w:val="NoSpacing"/>
        <w:rPr>
          <w:rFonts w:ascii="Arial" w:hAnsi="Arial" w:cs="Arial"/>
        </w:rPr>
      </w:pPr>
      <w:r>
        <w:rPr>
          <w:rFonts w:ascii="Arial" w:hAnsi="Arial" w:cs="Arial"/>
        </w:rPr>
        <w:t>Minutes</w:t>
      </w:r>
      <w:r w:rsidR="001E795C">
        <w:rPr>
          <w:rFonts w:ascii="Arial" w:hAnsi="Arial" w:cs="Arial"/>
        </w:rPr>
        <w:t>: November 28, 2022</w:t>
      </w:r>
    </w:p>
    <w:p w14:paraId="736FE209" w14:textId="4934BBFB" w:rsidR="00F63B58" w:rsidRDefault="00F63B58" w:rsidP="00F63B58">
      <w:pPr>
        <w:pStyle w:val="NoSpacing"/>
        <w:rPr>
          <w:rFonts w:ascii="Arial" w:hAnsi="Arial" w:cs="Arial"/>
        </w:rPr>
      </w:pPr>
      <w:r>
        <w:rPr>
          <w:rFonts w:ascii="Arial" w:hAnsi="Arial" w:cs="Arial"/>
        </w:rPr>
        <w:t>Circulated</w:t>
      </w:r>
      <w:r w:rsidR="00F5406A">
        <w:rPr>
          <w:rFonts w:ascii="Arial" w:hAnsi="Arial" w:cs="Arial"/>
        </w:rPr>
        <w:t>: November 23, 2022</w:t>
      </w:r>
      <w:r>
        <w:rPr>
          <w:rFonts w:ascii="Arial" w:hAnsi="Arial" w:cs="Arial"/>
        </w:rPr>
        <w:t xml:space="preserve"> </w:t>
      </w:r>
    </w:p>
    <w:p w14:paraId="263F5E58" w14:textId="46A50A45" w:rsidR="00F63B58" w:rsidRDefault="00F63B58" w:rsidP="00F63B58">
      <w:pPr>
        <w:pStyle w:val="NoSpacing"/>
        <w:rPr>
          <w:rFonts w:ascii="Arial" w:hAnsi="Arial" w:cs="Arial"/>
        </w:rPr>
      </w:pPr>
      <w:r>
        <w:rPr>
          <w:rFonts w:ascii="Arial" w:hAnsi="Arial" w:cs="Arial"/>
        </w:rPr>
        <w:t>Approved</w:t>
      </w:r>
      <w:r w:rsidR="00F5406A">
        <w:rPr>
          <w:rFonts w:ascii="Arial" w:hAnsi="Arial" w:cs="Arial"/>
        </w:rPr>
        <w:t>:</w:t>
      </w:r>
      <w:r>
        <w:rPr>
          <w:rFonts w:ascii="Arial" w:hAnsi="Arial" w:cs="Arial"/>
        </w:rPr>
        <w:t xml:space="preserve"> </w:t>
      </w:r>
      <w:r w:rsidR="00F5406A">
        <w:rPr>
          <w:rFonts w:ascii="Arial" w:hAnsi="Arial" w:cs="Arial"/>
        </w:rPr>
        <w:t>December 5, 2022</w:t>
      </w:r>
    </w:p>
    <w:p w14:paraId="68131F2C" w14:textId="77777777" w:rsidR="00F63B58" w:rsidRDefault="00F63B58" w:rsidP="00F63B58">
      <w:pPr>
        <w:pStyle w:val="NoSpacing"/>
        <w:rPr>
          <w:rFonts w:ascii="Arial" w:hAnsi="Arial" w:cs="Arial"/>
        </w:rPr>
      </w:pPr>
    </w:p>
    <w:p w14:paraId="409FC695" w14:textId="77777777" w:rsidR="00F63B58" w:rsidRDefault="00F63B58" w:rsidP="00F63B58">
      <w:pPr>
        <w:pStyle w:val="NoSpacing"/>
        <w:jc w:val="center"/>
        <w:rPr>
          <w:rFonts w:ascii="Arial" w:hAnsi="Arial" w:cs="Arial"/>
        </w:rPr>
      </w:pPr>
      <w:r>
        <w:rPr>
          <w:rFonts w:ascii="Arial" w:hAnsi="Arial" w:cs="Arial"/>
        </w:rPr>
        <w:t>THE UNIVERSITY OF MICHIGAN</w:t>
      </w:r>
    </w:p>
    <w:p w14:paraId="4C9215AC" w14:textId="7C7683DF" w:rsidR="00F63B58" w:rsidRDefault="00F63B58" w:rsidP="00F63B58">
      <w:pPr>
        <w:pStyle w:val="NoSpacing"/>
        <w:jc w:val="center"/>
        <w:rPr>
          <w:rFonts w:ascii="Arial" w:hAnsi="Arial" w:cs="Arial"/>
        </w:rPr>
      </w:pPr>
      <w:r>
        <w:rPr>
          <w:rFonts w:ascii="Arial" w:hAnsi="Arial" w:cs="Arial"/>
        </w:rPr>
        <w:t>Senate Advisory Committee on University Affairs</w:t>
      </w:r>
    </w:p>
    <w:p w14:paraId="1B5655A2" w14:textId="5D2AA598" w:rsidR="00F63B58" w:rsidRDefault="001E795C" w:rsidP="00F63B58">
      <w:pPr>
        <w:pStyle w:val="NoSpacing"/>
        <w:jc w:val="center"/>
        <w:rPr>
          <w:rFonts w:ascii="Arial" w:hAnsi="Arial" w:cs="Arial"/>
        </w:rPr>
      </w:pPr>
      <w:r>
        <w:rPr>
          <w:rFonts w:ascii="Arial" w:hAnsi="Arial" w:cs="Arial"/>
        </w:rPr>
        <w:t>Monday</w:t>
      </w:r>
      <w:r w:rsidR="00F63B58">
        <w:rPr>
          <w:rFonts w:ascii="Arial" w:hAnsi="Arial" w:cs="Arial"/>
        </w:rPr>
        <w:t xml:space="preserve">, </w:t>
      </w:r>
      <w:r>
        <w:rPr>
          <w:rFonts w:ascii="Arial" w:hAnsi="Arial" w:cs="Arial"/>
        </w:rPr>
        <w:t>November 28, 2022</w:t>
      </w:r>
      <w:r w:rsidR="00F63B58">
        <w:rPr>
          <w:rFonts w:ascii="Arial" w:hAnsi="Arial" w:cs="Arial"/>
        </w:rPr>
        <w:t xml:space="preserve">, </w:t>
      </w:r>
      <w:r>
        <w:rPr>
          <w:rFonts w:ascii="Arial" w:hAnsi="Arial" w:cs="Arial"/>
        </w:rPr>
        <w:t>3:15</w:t>
      </w:r>
    </w:p>
    <w:p w14:paraId="5A1FDBC7" w14:textId="079089C6" w:rsidR="00F63B58" w:rsidRDefault="00F63B58" w:rsidP="00F63B58">
      <w:pPr>
        <w:pStyle w:val="NoSpacing"/>
        <w:jc w:val="center"/>
        <w:rPr>
          <w:rFonts w:ascii="Arial" w:hAnsi="Arial" w:cs="Arial"/>
        </w:rPr>
      </w:pPr>
      <w:r>
        <w:rPr>
          <w:rFonts w:ascii="Arial" w:hAnsi="Arial" w:cs="Arial"/>
        </w:rPr>
        <w:t>The</w:t>
      </w:r>
      <w:r w:rsidR="001E795C">
        <w:rPr>
          <w:rFonts w:ascii="Arial" w:hAnsi="Arial" w:cs="Arial"/>
        </w:rPr>
        <w:t xml:space="preserve"> hybrid</w:t>
      </w:r>
      <w:r>
        <w:rPr>
          <w:rFonts w:ascii="Arial" w:hAnsi="Arial" w:cs="Arial"/>
        </w:rPr>
        <w:t xml:space="preserve"> meeting was held</w:t>
      </w:r>
      <w:r w:rsidR="001E795C">
        <w:rPr>
          <w:rFonts w:ascii="Arial" w:hAnsi="Arial" w:cs="Arial"/>
        </w:rPr>
        <w:t xml:space="preserve"> 1100 Ruthven and virtually via Zoom</w:t>
      </w:r>
    </w:p>
    <w:p w14:paraId="4B2AEBB1" w14:textId="5E69A9AB" w:rsidR="00D5651A" w:rsidRDefault="00D5651A"/>
    <w:p w14:paraId="169EE615" w14:textId="77777777" w:rsidR="00B16691" w:rsidRDefault="00B16691"/>
    <w:p w14:paraId="0BF8D6AB" w14:textId="64066F2A" w:rsidR="00D63758" w:rsidRDefault="001E795C">
      <w:pPr>
        <w:rPr>
          <w:rFonts w:ascii="Arial" w:hAnsi="Arial" w:cs="Arial"/>
        </w:rPr>
      </w:pPr>
      <w:r>
        <w:rPr>
          <w:rFonts w:ascii="Arial" w:hAnsi="Arial" w:cs="Arial"/>
        </w:rPr>
        <w:t>In Person Attendance:</w:t>
      </w:r>
      <w:r w:rsidR="006F4303">
        <w:rPr>
          <w:rFonts w:ascii="Arial" w:hAnsi="Arial" w:cs="Arial"/>
        </w:rPr>
        <w:t xml:space="preserve"> </w:t>
      </w:r>
      <w:r w:rsidR="00CA401E">
        <w:rPr>
          <w:rFonts w:ascii="Arial" w:hAnsi="Arial" w:cs="Arial"/>
        </w:rPr>
        <w:t>Chair Pedraza, Professor</w:t>
      </w:r>
      <w:r w:rsidR="006F4303">
        <w:rPr>
          <w:rFonts w:ascii="Arial" w:hAnsi="Arial" w:cs="Arial"/>
        </w:rPr>
        <w:t xml:space="preserve"> </w:t>
      </w:r>
      <w:r w:rsidR="00CA401E">
        <w:rPr>
          <w:rFonts w:ascii="Arial" w:hAnsi="Arial" w:cs="Arial"/>
        </w:rPr>
        <w:t>Braun, Professor Liu, Professor Toyama, Professor Villa</w:t>
      </w:r>
      <w:r w:rsidR="009105E6">
        <w:rPr>
          <w:rFonts w:ascii="Arial" w:hAnsi="Arial" w:cs="Arial"/>
        </w:rPr>
        <w:t>l</w:t>
      </w:r>
      <w:r w:rsidR="00CA401E">
        <w:rPr>
          <w:rFonts w:ascii="Arial" w:hAnsi="Arial" w:cs="Arial"/>
        </w:rPr>
        <w:t xml:space="preserve">obos, Faculty Senate Office Director McCarthy, Faculty Senate Office Coordinator Vandenberghe, Faculty Senate Office Coordinator Marshall, Secretary Spencer.  </w:t>
      </w:r>
      <w:r w:rsidR="006F4303">
        <w:rPr>
          <w:rFonts w:ascii="Arial" w:hAnsi="Arial" w:cs="Arial"/>
        </w:rPr>
        <w:t xml:space="preserve"> </w:t>
      </w:r>
    </w:p>
    <w:p w14:paraId="4267AA8D" w14:textId="1E06A889" w:rsidR="001E795C" w:rsidRDefault="001E795C">
      <w:pPr>
        <w:rPr>
          <w:rFonts w:ascii="Arial" w:hAnsi="Arial" w:cs="Arial"/>
        </w:rPr>
      </w:pPr>
    </w:p>
    <w:p w14:paraId="3C85955B" w14:textId="60E87D7C" w:rsidR="001E795C" w:rsidRDefault="001E795C">
      <w:pPr>
        <w:rPr>
          <w:rFonts w:ascii="Arial" w:hAnsi="Arial" w:cs="Arial"/>
        </w:rPr>
      </w:pPr>
      <w:r>
        <w:rPr>
          <w:rFonts w:ascii="Arial" w:hAnsi="Arial" w:cs="Arial"/>
        </w:rPr>
        <w:t>Virtual Attendance:</w:t>
      </w:r>
      <w:r w:rsidR="00CA401E">
        <w:rPr>
          <w:rFonts w:ascii="Arial" w:hAnsi="Arial" w:cs="Arial"/>
        </w:rPr>
        <w:t xml:space="preserve"> Vice Chair Singer, Professor Atzmon, Professor Cushing, Professor Modrak.</w:t>
      </w:r>
    </w:p>
    <w:p w14:paraId="0AE7DBE7" w14:textId="7BEBEDF4" w:rsidR="001E795C" w:rsidRDefault="001E795C">
      <w:pPr>
        <w:rPr>
          <w:rFonts w:ascii="Arial" w:hAnsi="Arial" w:cs="Arial"/>
        </w:rPr>
      </w:pPr>
    </w:p>
    <w:p w14:paraId="25149CF5" w14:textId="22D62B76" w:rsidR="001E795C" w:rsidRDefault="001E795C">
      <w:pPr>
        <w:rPr>
          <w:rFonts w:ascii="Arial" w:hAnsi="Arial" w:cs="Arial"/>
        </w:rPr>
      </w:pPr>
    </w:p>
    <w:p w14:paraId="0D4E1A26" w14:textId="2A0EAD86" w:rsidR="001E795C" w:rsidRDefault="001E795C">
      <w:pPr>
        <w:rPr>
          <w:rFonts w:ascii="Arial" w:hAnsi="Arial" w:cs="Arial"/>
        </w:rPr>
      </w:pPr>
      <w:r>
        <w:rPr>
          <w:rFonts w:ascii="Arial" w:hAnsi="Arial" w:cs="Arial"/>
        </w:rPr>
        <w:t xml:space="preserve">Guests: </w:t>
      </w:r>
    </w:p>
    <w:p w14:paraId="1023C14E" w14:textId="4A9B0229" w:rsidR="006E4C8E" w:rsidRDefault="006E4C8E">
      <w:pPr>
        <w:rPr>
          <w:rFonts w:ascii="Arial" w:hAnsi="Arial" w:cs="Arial"/>
        </w:rPr>
      </w:pPr>
      <w:r>
        <w:rPr>
          <w:rFonts w:ascii="Arial" w:hAnsi="Arial" w:cs="Arial"/>
        </w:rPr>
        <w:t>Press:</w:t>
      </w:r>
      <w:r w:rsidR="00CA401E">
        <w:rPr>
          <w:rFonts w:ascii="Arial" w:hAnsi="Arial" w:cs="Arial"/>
        </w:rPr>
        <w:t xml:space="preserve"> Katie Kelton, </w:t>
      </w:r>
      <w:r w:rsidR="00CA401E" w:rsidRPr="00B16691">
        <w:rPr>
          <w:rFonts w:ascii="Arial" w:hAnsi="Arial" w:cs="Arial"/>
          <w:i/>
          <w:iCs/>
        </w:rPr>
        <w:t>University Record</w:t>
      </w:r>
    </w:p>
    <w:p w14:paraId="37AEC58C" w14:textId="7E8F786F" w:rsidR="00CA401E" w:rsidRDefault="00CA401E">
      <w:pPr>
        <w:rPr>
          <w:rFonts w:ascii="Arial" w:hAnsi="Arial" w:cs="Arial"/>
        </w:rPr>
      </w:pPr>
      <w:r>
        <w:rPr>
          <w:rFonts w:ascii="Arial" w:hAnsi="Arial" w:cs="Arial"/>
        </w:rPr>
        <w:t xml:space="preserve">           Maddyn Shapiro, </w:t>
      </w:r>
      <w:r w:rsidRPr="00B16691">
        <w:rPr>
          <w:rFonts w:ascii="Arial" w:hAnsi="Arial" w:cs="Arial"/>
          <w:i/>
          <w:iCs/>
        </w:rPr>
        <w:t>Michigan Daily</w:t>
      </w:r>
    </w:p>
    <w:p w14:paraId="3D53C46B" w14:textId="1DC46D26" w:rsidR="00CA401E" w:rsidRDefault="00CA401E">
      <w:pPr>
        <w:rPr>
          <w:rFonts w:ascii="Arial" w:hAnsi="Arial" w:cs="Arial"/>
        </w:rPr>
      </w:pPr>
      <w:r>
        <w:rPr>
          <w:rFonts w:ascii="Arial" w:hAnsi="Arial" w:cs="Arial"/>
        </w:rPr>
        <w:t xml:space="preserve">           Hannah Yoran, </w:t>
      </w:r>
      <w:r w:rsidRPr="00B16691">
        <w:rPr>
          <w:rFonts w:ascii="Arial" w:hAnsi="Arial" w:cs="Arial"/>
          <w:i/>
          <w:iCs/>
        </w:rPr>
        <w:t>Michigan Daily</w:t>
      </w:r>
    </w:p>
    <w:p w14:paraId="139C0C5F" w14:textId="5B5A52FC" w:rsidR="00CA401E" w:rsidRPr="001E795C" w:rsidRDefault="00CA401E">
      <w:pPr>
        <w:rPr>
          <w:rFonts w:ascii="Arial" w:hAnsi="Arial" w:cs="Arial"/>
        </w:rPr>
      </w:pPr>
      <w:r>
        <w:rPr>
          <w:rFonts w:ascii="Arial" w:hAnsi="Arial" w:cs="Arial"/>
        </w:rPr>
        <w:t xml:space="preserve">           Grace Lahti, photographer, </w:t>
      </w:r>
      <w:r w:rsidRPr="00B16691">
        <w:rPr>
          <w:rFonts w:ascii="Arial" w:hAnsi="Arial" w:cs="Arial"/>
          <w:i/>
          <w:iCs/>
        </w:rPr>
        <w:t>Michig</w:t>
      </w:r>
      <w:r w:rsidR="00A618E6" w:rsidRPr="00B16691">
        <w:rPr>
          <w:rFonts w:ascii="Arial" w:hAnsi="Arial" w:cs="Arial"/>
          <w:i/>
          <w:iCs/>
        </w:rPr>
        <w:t>an Daily</w:t>
      </w:r>
    </w:p>
    <w:p w14:paraId="5C0D1559" w14:textId="7CF8D417" w:rsidR="00D63758" w:rsidRDefault="00D63758"/>
    <w:p w14:paraId="70ED719C" w14:textId="74EAFCDB" w:rsidR="00D63758" w:rsidRDefault="00B16691">
      <w:pPr>
        <w:rPr>
          <w:rFonts w:ascii="Arial" w:hAnsi="Arial" w:cs="Arial"/>
        </w:rPr>
      </w:pPr>
      <w:r>
        <w:rPr>
          <w:rFonts w:ascii="Arial" w:hAnsi="Arial" w:cs="Arial"/>
        </w:rPr>
        <w:t xml:space="preserve">3:17 </w:t>
      </w:r>
      <w:r w:rsidR="00316D4D">
        <w:rPr>
          <w:rFonts w:ascii="Arial" w:hAnsi="Arial" w:cs="Arial"/>
        </w:rPr>
        <w:t xml:space="preserve">Call to Order: </w:t>
      </w:r>
      <w:r w:rsidR="00A618E6">
        <w:rPr>
          <w:rFonts w:ascii="Arial" w:hAnsi="Arial" w:cs="Arial"/>
        </w:rPr>
        <w:t>The Chair called the meeting to</w:t>
      </w:r>
      <w:r w:rsidR="006F4303">
        <w:rPr>
          <w:rFonts w:ascii="Arial" w:hAnsi="Arial" w:cs="Arial"/>
        </w:rPr>
        <w:t xml:space="preserve"> </w:t>
      </w:r>
      <w:r w:rsidR="00935F3B">
        <w:rPr>
          <w:rFonts w:ascii="Arial" w:hAnsi="Arial" w:cs="Arial"/>
        </w:rPr>
        <w:t>o</w:t>
      </w:r>
      <w:r w:rsidR="006F4303">
        <w:rPr>
          <w:rFonts w:ascii="Arial" w:hAnsi="Arial" w:cs="Arial"/>
        </w:rPr>
        <w:t>rder</w:t>
      </w:r>
      <w:r w:rsidR="00935F3B">
        <w:rPr>
          <w:rFonts w:ascii="Arial" w:hAnsi="Arial" w:cs="Arial"/>
        </w:rPr>
        <w:t xml:space="preserve"> at 3:17pm. </w:t>
      </w:r>
      <w:r w:rsidR="00316D4D">
        <w:rPr>
          <w:rFonts w:ascii="Arial" w:hAnsi="Arial" w:cs="Arial"/>
        </w:rPr>
        <w:t xml:space="preserve">The minutes of the 11/07/2022 meeting were approved by consent. </w:t>
      </w:r>
      <w:r w:rsidR="006F4303">
        <w:rPr>
          <w:rFonts w:ascii="Arial" w:hAnsi="Arial" w:cs="Arial"/>
        </w:rPr>
        <w:t xml:space="preserve"> </w:t>
      </w:r>
    </w:p>
    <w:p w14:paraId="15AC7F90" w14:textId="15A676A1" w:rsidR="006F4303" w:rsidRDefault="006F4303">
      <w:pPr>
        <w:rPr>
          <w:rFonts w:ascii="Arial" w:hAnsi="Arial" w:cs="Arial"/>
        </w:rPr>
      </w:pPr>
    </w:p>
    <w:p w14:paraId="2E21C49F" w14:textId="6080E233" w:rsidR="006F4303" w:rsidRDefault="006F4303">
      <w:pPr>
        <w:rPr>
          <w:rFonts w:ascii="Arial" w:hAnsi="Arial" w:cs="Arial"/>
        </w:rPr>
      </w:pPr>
    </w:p>
    <w:p w14:paraId="4B72A195" w14:textId="7638D242" w:rsidR="006F4303" w:rsidRDefault="00B16691">
      <w:pPr>
        <w:rPr>
          <w:rFonts w:ascii="Arial" w:hAnsi="Arial" w:cs="Arial"/>
        </w:rPr>
      </w:pPr>
      <w:r>
        <w:rPr>
          <w:rFonts w:ascii="Arial" w:hAnsi="Arial" w:cs="Arial"/>
        </w:rPr>
        <w:t xml:space="preserve">3:20 </w:t>
      </w:r>
      <w:r w:rsidR="006F4303">
        <w:rPr>
          <w:rFonts w:ascii="Arial" w:hAnsi="Arial" w:cs="Arial"/>
        </w:rPr>
        <w:t>SACUA Chair Updates</w:t>
      </w:r>
      <w:r w:rsidR="00316D4D">
        <w:rPr>
          <w:rFonts w:ascii="Arial" w:hAnsi="Arial" w:cs="Arial"/>
        </w:rPr>
        <w:t xml:space="preserve">: </w:t>
      </w:r>
      <w:r>
        <w:rPr>
          <w:rFonts w:ascii="Arial" w:hAnsi="Arial" w:cs="Arial"/>
        </w:rPr>
        <w:t>C</w:t>
      </w:r>
      <w:r w:rsidR="0074078B">
        <w:rPr>
          <w:rFonts w:ascii="Arial" w:hAnsi="Arial" w:cs="Arial"/>
        </w:rPr>
        <w:t xml:space="preserve">hair </w:t>
      </w:r>
      <w:r>
        <w:rPr>
          <w:rFonts w:ascii="Arial" w:hAnsi="Arial" w:cs="Arial"/>
        </w:rPr>
        <w:t xml:space="preserve">Pedraza </w:t>
      </w:r>
      <w:r w:rsidR="0074078B">
        <w:rPr>
          <w:rFonts w:ascii="Arial" w:hAnsi="Arial" w:cs="Arial"/>
        </w:rPr>
        <w:t xml:space="preserve">expressed </w:t>
      </w:r>
      <w:r w:rsidR="006310D0">
        <w:rPr>
          <w:rFonts w:ascii="Arial" w:hAnsi="Arial" w:cs="Arial"/>
        </w:rPr>
        <w:t xml:space="preserve">sadness </w:t>
      </w:r>
      <w:r w:rsidR="00180208">
        <w:rPr>
          <w:rFonts w:ascii="Arial" w:hAnsi="Arial" w:cs="Arial"/>
        </w:rPr>
        <w:t>regarding</w:t>
      </w:r>
      <w:r w:rsidR="006310D0">
        <w:rPr>
          <w:rFonts w:ascii="Arial" w:hAnsi="Arial" w:cs="Arial"/>
        </w:rPr>
        <w:t xml:space="preserve"> the passing</w:t>
      </w:r>
      <w:r w:rsidR="00212E4C">
        <w:rPr>
          <w:rFonts w:ascii="Arial" w:hAnsi="Arial" w:cs="Arial"/>
        </w:rPr>
        <w:t xml:space="preserve"> of Professor Oveta Fuller</w:t>
      </w:r>
      <w:r w:rsidR="006310D0">
        <w:rPr>
          <w:rFonts w:ascii="Arial" w:hAnsi="Arial" w:cs="Arial"/>
        </w:rPr>
        <w:t xml:space="preserve"> </w:t>
      </w:r>
      <w:r>
        <w:rPr>
          <w:rFonts w:ascii="Arial" w:hAnsi="Arial" w:cs="Arial"/>
        </w:rPr>
        <w:t xml:space="preserve">on </w:t>
      </w:r>
      <w:r w:rsidR="006310D0">
        <w:rPr>
          <w:rFonts w:ascii="Arial" w:hAnsi="Arial" w:cs="Arial"/>
        </w:rPr>
        <w:t>November 18, 2022</w:t>
      </w:r>
      <w:r>
        <w:rPr>
          <w:rFonts w:ascii="Arial" w:hAnsi="Arial" w:cs="Arial"/>
        </w:rPr>
        <w:t>. Dr. Fuller was</w:t>
      </w:r>
      <w:r w:rsidR="006310D0">
        <w:rPr>
          <w:rFonts w:ascii="Arial" w:hAnsi="Arial" w:cs="Arial"/>
        </w:rPr>
        <w:t xml:space="preserve"> </w:t>
      </w:r>
      <w:r w:rsidR="0074078B">
        <w:rPr>
          <w:rFonts w:ascii="Arial" w:hAnsi="Arial" w:cs="Arial"/>
        </w:rPr>
        <w:t xml:space="preserve">the recipient of </w:t>
      </w:r>
      <w:r w:rsidR="006310D0">
        <w:rPr>
          <w:rFonts w:ascii="Arial" w:hAnsi="Arial" w:cs="Arial"/>
        </w:rPr>
        <w:t>the</w:t>
      </w:r>
      <w:r w:rsidR="0074078B">
        <w:rPr>
          <w:rFonts w:ascii="Arial" w:hAnsi="Arial" w:cs="Arial"/>
        </w:rPr>
        <w:t xml:space="preserve"> Regent’s Award for Distinguished Public Service</w:t>
      </w:r>
      <w:r w:rsidR="00BF0F0D">
        <w:rPr>
          <w:rFonts w:ascii="Arial" w:hAnsi="Arial" w:cs="Arial"/>
        </w:rPr>
        <w:t xml:space="preserve">. </w:t>
      </w:r>
      <w:r w:rsidR="006310D0">
        <w:rPr>
          <w:rFonts w:ascii="Arial" w:hAnsi="Arial" w:cs="Arial"/>
        </w:rPr>
        <w:t>The Committee for Anti-Racism (CAR</w:t>
      </w:r>
      <w:r w:rsidR="00180208">
        <w:rPr>
          <w:rFonts w:ascii="Arial" w:hAnsi="Arial" w:cs="Arial"/>
        </w:rPr>
        <w:t>)</w:t>
      </w:r>
      <w:r w:rsidR="006310D0">
        <w:rPr>
          <w:rFonts w:ascii="Arial" w:hAnsi="Arial" w:cs="Arial"/>
        </w:rPr>
        <w:t xml:space="preserve"> </w:t>
      </w:r>
      <w:r w:rsidR="00180208">
        <w:rPr>
          <w:rFonts w:ascii="Arial" w:hAnsi="Arial" w:cs="Arial"/>
        </w:rPr>
        <w:t>will work through the Development Office to honor her memory with the establishment of a scholarship</w:t>
      </w:r>
      <w:r>
        <w:rPr>
          <w:rFonts w:ascii="Arial" w:hAnsi="Arial" w:cs="Arial"/>
        </w:rPr>
        <w:t xml:space="preserve"> and will reach out to her family</w:t>
      </w:r>
      <w:r w:rsidR="00180208">
        <w:rPr>
          <w:rFonts w:ascii="Arial" w:hAnsi="Arial" w:cs="Arial"/>
        </w:rPr>
        <w:t xml:space="preserve">. </w:t>
      </w:r>
    </w:p>
    <w:p w14:paraId="55851E10" w14:textId="500B042B" w:rsidR="006F4303" w:rsidRDefault="006F4303">
      <w:pPr>
        <w:rPr>
          <w:rFonts w:ascii="Arial" w:hAnsi="Arial" w:cs="Arial"/>
        </w:rPr>
      </w:pPr>
    </w:p>
    <w:p w14:paraId="51ABC202" w14:textId="6E54BE3A" w:rsidR="00D4360A" w:rsidRDefault="00D4360A">
      <w:pPr>
        <w:rPr>
          <w:rFonts w:ascii="Arial" w:hAnsi="Arial" w:cs="Arial"/>
        </w:rPr>
      </w:pPr>
      <w:r>
        <w:rPr>
          <w:rFonts w:ascii="Arial" w:hAnsi="Arial" w:cs="Arial"/>
        </w:rPr>
        <w:t>Professor Braun will s</w:t>
      </w:r>
      <w:r w:rsidR="002178CE">
        <w:rPr>
          <w:rFonts w:ascii="Arial" w:hAnsi="Arial" w:cs="Arial"/>
        </w:rPr>
        <w:t>ubstitute</w:t>
      </w:r>
      <w:r>
        <w:rPr>
          <w:rFonts w:ascii="Arial" w:hAnsi="Arial" w:cs="Arial"/>
        </w:rPr>
        <w:t xml:space="preserve"> for Vice Chair </w:t>
      </w:r>
      <w:r w:rsidR="009105E6">
        <w:rPr>
          <w:rFonts w:ascii="Arial" w:hAnsi="Arial" w:cs="Arial"/>
        </w:rPr>
        <w:t>Singer when</w:t>
      </w:r>
      <w:r>
        <w:rPr>
          <w:rFonts w:ascii="Arial" w:hAnsi="Arial" w:cs="Arial"/>
        </w:rPr>
        <w:t xml:space="preserve"> </w:t>
      </w:r>
      <w:r w:rsidR="002178CE">
        <w:rPr>
          <w:rFonts w:ascii="Arial" w:hAnsi="Arial" w:cs="Arial"/>
        </w:rPr>
        <w:t xml:space="preserve">he and </w:t>
      </w:r>
      <w:r>
        <w:rPr>
          <w:rFonts w:ascii="Arial" w:hAnsi="Arial" w:cs="Arial"/>
        </w:rPr>
        <w:t>the</w:t>
      </w:r>
      <w:r w:rsidR="002178CE">
        <w:rPr>
          <w:rFonts w:ascii="Arial" w:hAnsi="Arial" w:cs="Arial"/>
        </w:rPr>
        <w:t xml:space="preserve"> Chair hood the honorary degree recipients at Winter Commencement. The Chair will also make bri</w:t>
      </w:r>
      <w:r w:rsidR="00C41FFA">
        <w:rPr>
          <w:rFonts w:ascii="Arial" w:hAnsi="Arial" w:cs="Arial"/>
        </w:rPr>
        <w:t>ef remarks</w:t>
      </w:r>
      <w:r w:rsidR="00B16691">
        <w:rPr>
          <w:rFonts w:ascii="Arial" w:hAnsi="Arial" w:cs="Arial"/>
        </w:rPr>
        <w:t xml:space="preserve"> which are in preparation</w:t>
      </w:r>
      <w:r w:rsidR="00C41FFA">
        <w:rPr>
          <w:rFonts w:ascii="Arial" w:hAnsi="Arial" w:cs="Arial"/>
        </w:rPr>
        <w:t>.</w:t>
      </w:r>
    </w:p>
    <w:p w14:paraId="2862F353" w14:textId="771D8945" w:rsidR="00B60CA7" w:rsidRDefault="00B60CA7">
      <w:pPr>
        <w:rPr>
          <w:rFonts w:ascii="Arial" w:hAnsi="Arial" w:cs="Arial"/>
        </w:rPr>
      </w:pPr>
    </w:p>
    <w:p w14:paraId="43495640" w14:textId="0783AA3B" w:rsidR="008E69F5" w:rsidRDefault="00B60CA7">
      <w:pPr>
        <w:rPr>
          <w:rFonts w:ascii="Arial" w:hAnsi="Arial" w:cs="Arial"/>
        </w:rPr>
      </w:pPr>
      <w:r>
        <w:rPr>
          <w:rFonts w:ascii="Arial" w:hAnsi="Arial" w:cs="Arial"/>
        </w:rPr>
        <w:t>The Davis Markert Nickerson Lecture Committee (DMN) drafted an article commemorating the life and legacy of Chandler Davis</w:t>
      </w:r>
      <w:r w:rsidR="00AA06B7">
        <w:rPr>
          <w:rFonts w:ascii="Arial" w:hAnsi="Arial" w:cs="Arial"/>
        </w:rPr>
        <w:t>, the final</w:t>
      </w:r>
      <w:r w:rsidR="00B7359B">
        <w:rPr>
          <w:rFonts w:ascii="Arial" w:hAnsi="Arial" w:cs="Arial"/>
        </w:rPr>
        <w:t xml:space="preserve"> surviving</w:t>
      </w:r>
      <w:r w:rsidR="00AA06B7">
        <w:rPr>
          <w:rFonts w:ascii="Arial" w:hAnsi="Arial" w:cs="Arial"/>
        </w:rPr>
        <w:t xml:space="preserve"> professor for whom the academic freedom lecture is named</w:t>
      </w:r>
      <w:r>
        <w:rPr>
          <w:rFonts w:ascii="Arial" w:hAnsi="Arial" w:cs="Arial"/>
        </w:rPr>
        <w:t>.</w:t>
      </w:r>
      <w:r w:rsidR="00B16691">
        <w:rPr>
          <w:rFonts w:ascii="Arial" w:hAnsi="Arial" w:cs="Arial"/>
        </w:rPr>
        <w:t xml:space="preserve"> He passed away in September.</w:t>
      </w:r>
      <w:r>
        <w:rPr>
          <w:rFonts w:ascii="Arial" w:hAnsi="Arial" w:cs="Arial"/>
        </w:rPr>
        <w:t xml:space="preserve"> </w:t>
      </w:r>
      <w:r w:rsidR="00B7359B">
        <w:rPr>
          <w:rFonts w:ascii="Arial" w:hAnsi="Arial" w:cs="Arial"/>
        </w:rPr>
        <w:t>The article</w:t>
      </w:r>
      <w:r>
        <w:rPr>
          <w:rFonts w:ascii="Arial" w:hAnsi="Arial" w:cs="Arial"/>
        </w:rPr>
        <w:t xml:space="preserve"> will be published in the Faculty Perspectives section of </w:t>
      </w:r>
      <w:r w:rsidRPr="00B16691">
        <w:rPr>
          <w:rFonts w:ascii="Arial" w:hAnsi="Arial" w:cs="Arial"/>
          <w:i/>
          <w:iCs/>
        </w:rPr>
        <w:t>The Rec</w:t>
      </w:r>
      <w:r w:rsidR="008E69F5" w:rsidRPr="00B16691">
        <w:rPr>
          <w:rFonts w:ascii="Arial" w:hAnsi="Arial" w:cs="Arial"/>
          <w:i/>
          <w:iCs/>
        </w:rPr>
        <w:t>ord</w:t>
      </w:r>
      <w:r w:rsidR="008E69F5">
        <w:rPr>
          <w:rFonts w:ascii="Arial" w:hAnsi="Arial" w:cs="Arial"/>
        </w:rPr>
        <w:t xml:space="preserve"> under the imprimatur of SACUA.</w:t>
      </w:r>
    </w:p>
    <w:p w14:paraId="6C295ED7" w14:textId="77777777" w:rsidR="008E69F5" w:rsidRDefault="008E69F5">
      <w:pPr>
        <w:rPr>
          <w:rFonts w:ascii="Arial" w:hAnsi="Arial" w:cs="Arial"/>
        </w:rPr>
      </w:pPr>
    </w:p>
    <w:p w14:paraId="7B1927D2" w14:textId="23366822" w:rsidR="00B60CA7" w:rsidRDefault="008E69F5">
      <w:pPr>
        <w:rPr>
          <w:rFonts w:ascii="Arial" w:hAnsi="Arial" w:cs="Arial"/>
        </w:rPr>
      </w:pPr>
      <w:r>
        <w:rPr>
          <w:rFonts w:ascii="Arial" w:hAnsi="Arial" w:cs="Arial"/>
        </w:rPr>
        <w:t xml:space="preserve">Professor Robert Ortega is stepping down from his position </w:t>
      </w:r>
      <w:r w:rsidR="004A3C91">
        <w:rPr>
          <w:rFonts w:ascii="Arial" w:hAnsi="Arial" w:cs="Arial"/>
        </w:rPr>
        <w:t>as Faculty Ombuds. The Chair is on the search committee for that position and there are several experienced candidates</w:t>
      </w:r>
      <w:r w:rsidR="00606B42">
        <w:rPr>
          <w:rFonts w:ascii="Arial" w:hAnsi="Arial" w:cs="Arial"/>
        </w:rPr>
        <w:t>, some of whom have already been interviewed.</w:t>
      </w:r>
      <w:r w:rsidR="00B60CA7">
        <w:rPr>
          <w:rFonts w:ascii="Arial" w:hAnsi="Arial" w:cs="Arial"/>
        </w:rPr>
        <w:t xml:space="preserve">                                                                                            </w:t>
      </w:r>
    </w:p>
    <w:p w14:paraId="01A30A1F" w14:textId="66C7ECA6" w:rsidR="006F4303" w:rsidRDefault="006F4303">
      <w:pPr>
        <w:rPr>
          <w:rFonts w:ascii="Arial" w:hAnsi="Arial" w:cs="Arial"/>
        </w:rPr>
      </w:pPr>
    </w:p>
    <w:p w14:paraId="1878FEF2" w14:textId="77777777" w:rsidR="009105E6" w:rsidRDefault="009105E6">
      <w:pPr>
        <w:rPr>
          <w:rFonts w:ascii="Arial" w:hAnsi="Arial" w:cs="Arial"/>
        </w:rPr>
      </w:pPr>
    </w:p>
    <w:p w14:paraId="1ECE8EA6" w14:textId="441298B4" w:rsidR="006F4303" w:rsidRDefault="00772FDF">
      <w:pPr>
        <w:rPr>
          <w:rFonts w:ascii="Arial" w:hAnsi="Arial" w:cs="Arial"/>
        </w:rPr>
      </w:pPr>
      <w:r>
        <w:rPr>
          <w:rFonts w:ascii="Arial" w:hAnsi="Arial" w:cs="Arial"/>
        </w:rPr>
        <w:lastRenderedPageBreak/>
        <w:t xml:space="preserve">3:30 </w:t>
      </w:r>
      <w:r w:rsidR="006F4303">
        <w:rPr>
          <w:rFonts w:ascii="Arial" w:hAnsi="Arial" w:cs="Arial"/>
        </w:rPr>
        <w:t>Faculty Senate Office Director Updates</w:t>
      </w:r>
      <w:r w:rsidR="00606B42">
        <w:rPr>
          <w:rFonts w:ascii="Arial" w:hAnsi="Arial" w:cs="Arial"/>
        </w:rPr>
        <w:t xml:space="preserve">: Director McCarthy reported on security preparations for the office which consisted of active shooter training and the </w:t>
      </w:r>
      <w:r w:rsidR="00AA06B7">
        <w:rPr>
          <w:rFonts w:ascii="Arial" w:hAnsi="Arial" w:cs="Arial"/>
        </w:rPr>
        <w:t>installation</w:t>
      </w:r>
      <w:r w:rsidR="00606B42">
        <w:rPr>
          <w:rFonts w:ascii="Arial" w:hAnsi="Arial" w:cs="Arial"/>
        </w:rPr>
        <w:t xml:space="preserve"> of an </w:t>
      </w:r>
      <w:r w:rsidR="00A47D6F">
        <w:rPr>
          <w:rFonts w:ascii="Arial" w:hAnsi="Arial" w:cs="Arial"/>
        </w:rPr>
        <w:t>internally operated lock.</w:t>
      </w:r>
    </w:p>
    <w:p w14:paraId="7F57694A" w14:textId="576F2E73" w:rsidR="006F4303" w:rsidRDefault="006F4303">
      <w:pPr>
        <w:rPr>
          <w:rFonts w:ascii="Arial" w:hAnsi="Arial" w:cs="Arial"/>
        </w:rPr>
      </w:pPr>
    </w:p>
    <w:p w14:paraId="5F55D834" w14:textId="1FEF80DC" w:rsidR="006F4303" w:rsidRDefault="006F4303">
      <w:pPr>
        <w:rPr>
          <w:rFonts w:ascii="Arial" w:hAnsi="Arial" w:cs="Arial"/>
        </w:rPr>
      </w:pPr>
      <w:r>
        <w:rPr>
          <w:rFonts w:ascii="Arial" w:hAnsi="Arial" w:cs="Arial"/>
        </w:rPr>
        <w:t>Executive Session</w:t>
      </w:r>
    </w:p>
    <w:p w14:paraId="422F2E52" w14:textId="77777777" w:rsidR="006F4303" w:rsidRDefault="006F4303">
      <w:pPr>
        <w:rPr>
          <w:rFonts w:ascii="Arial" w:hAnsi="Arial" w:cs="Arial"/>
        </w:rPr>
      </w:pPr>
    </w:p>
    <w:p w14:paraId="669C8F8F" w14:textId="7F41C6D7" w:rsidR="006F4303" w:rsidRDefault="00772FDF">
      <w:pPr>
        <w:rPr>
          <w:rFonts w:ascii="Arial" w:hAnsi="Arial" w:cs="Arial"/>
        </w:rPr>
      </w:pPr>
      <w:r>
        <w:rPr>
          <w:rFonts w:ascii="Arial" w:hAnsi="Arial" w:cs="Arial"/>
        </w:rPr>
        <w:t xml:space="preserve">3:40 </w:t>
      </w:r>
      <w:r w:rsidR="006F4303">
        <w:rPr>
          <w:rFonts w:ascii="Arial" w:hAnsi="Arial" w:cs="Arial"/>
        </w:rPr>
        <w:t>University Senate Meeting Discussion</w:t>
      </w:r>
      <w:r w:rsidR="00AA06B7">
        <w:rPr>
          <w:rFonts w:ascii="Arial" w:hAnsi="Arial" w:cs="Arial"/>
        </w:rPr>
        <w:t>:</w:t>
      </w:r>
      <w:r w:rsidR="006F4303">
        <w:rPr>
          <w:rFonts w:ascii="Arial" w:hAnsi="Arial" w:cs="Arial"/>
        </w:rPr>
        <w:t xml:space="preserve"> -- Executive Session</w:t>
      </w:r>
      <w:r w:rsidR="00AA06B7">
        <w:rPr>
          <w:rFonts w:ascii="Arial" w:hAnsi="Arial" w:cs="Arial"/>
        </w:rPr>
        <w:t xml:space="preserve"> – A debrief of the meeting consisted of an assessment o</w:t>
      </w:r>
      <w:r w:rsidR="00C36792">
        <w:rPr>
          <w:rFonts w:ascii="Arial" w:hAnsi="Arial" w:cs="Arial"/>
        </w:rPr>
        <w:t xml:space="preserve">f </w:t>
      </w:r>
      <w:r w:rsidR="00C50BDA">
        <w:rPr>
          <w:rFonts w:ascii="Arial" w:hAnsi="Arial" w:cs="Arial"/>
        </w:rPr>
        <w:t>its</w:t>
      </w:r>
      <w:r w:rsidR="00C36792">
        <w:rPr>
          <w:rFonts w:ascii="Arial" w:hAnsi="Arial" w:cs="Arial"/>
        </w:rPr>
        <w:t xml:space="preserve"> strengths and weaknesses of the </w:t>
      </w:r>
      <w:r w:rsidR="00AA06B7">
        <w:rPr>
          <w:rFonts w:ascii="Arial" w:hAnsi="Arial" w:cs="Arial"/>
        </w:rPr>
        <w:t>meeting</w:t>
      </w:r>
      <w:r w:rsidR="00C50BDA">
        <w:rPr>
          <w:rFonts w:ascii="Arial" w:hAnsi="Arial" w:cs="Arial"/>
        </w:rPr>
        <w:t>.</w:t>
      </w:r>
      <w:r w:rsidR="00AA06B7">
        <w:rPr>
          <w:rFonts w:ascii="Arial" w:hAnsi="Arial" w:cs="Arial"/>
        </w:rPr>
        <w:t xml:space="preserve"> </w:t>
      </w:r>
      <w:r w:rsidR="00C50BDA">
        <w:rPr>
          <w:rFonts w:ascii="Arial" w:hAnsi="Arial" w:cs="Arial"/>
        </w:rPr>
        <w:t xml:space="preserve"> R</w:t>
      </w:r>
      <w:r w:rsidR="00C36792">
        <w:rPr>
          <w:rFonts w:ascii="Arial" w:hAnsi="Arial" w:cs="Arial"/>
        </w:rPr>
        <w:t>ecommendations</w:t>
      </w:r>
      <w:r w:rsidR="00AA06B7">
        <w:rPr>
          <w:rFonts w:ascii="Arial" w:hAnsi="Arial" w:cs="Arial"/>
        </w:rPr>
        <w:t xml:space="preserve"> </w:t>
      </w:r>
      <w:r w:rsidR="00C36792">
        <w:rPr>
          <w:rFonts w:ascii="Arial" w:hAnsi="Arial" w:cs="Arial"/>
        </w:rPr>
        <w:t>for</w:t>
      </w:r>
      <w:r w:rsidR="00AA06B7">
        <w:rPr>
          <w:rFonts w:ascii="Arial" w:hAnsi="Arial" w:cs="Arial"/>
        </w:rPr>
        <w:t xml:space="preserve"> improvement</w:t>
      </w:r>
      <w:r w:rsidR="00C36792">
        <w:rPr>
          <w:rFonts w:ascii="Arial" w:hAnsi="Arial" w:cs="Arial"/>
        </w:rPr>
        <w:t xml:space="preserve"> including advance notice for bringing a motion to the floor and advance preparation for using Simply Voting to ensure </w:t>
      </w:r>
      <w:r w:rsidR="00C50BDA">
        <w:rPr>
          <w:rFonts w:ascii="Arial" w:hAnsi="Arial" w:cs="Arial"/>
        </w:rPr>
        <w:t>confidentiality</w:t>
      </w:r>
      <w:r w:rsidR="00C36792">
        <w:rPr>
          <w:rFonts w:ascii="Arial" w:hAnsi="Arial" w:cs="Arial"/>
        </w:rPr>
        <w:t xml:space="preserve">. </w:t>
      </w:r>
      <w:r w:rsidR="00AA06B7">
        <w:rPr>
          <w:rFonts w:ascii="Arial" w:hAnsi="Arial" w:cs="Arial"/>
        </w:rPr>
        <w:t xml:space="preserve"> </w:t>
      </w:r>
    </w:p>
    <w:p w14:paraId="0A19B79F" w14:textId="08B2FC81" w:rsidR="006F4303" w:rsidRDefault="006F4303">
      <w:pPr>
        <w:rPr>
          <w:rFonts w:ascii="Arial" w:hAnsi="Arial" w:cs="Arial"/>
        </w:rPr>
      </w:pPr>
    </w:p>
    <w:p w14:paraId="558D965C" w14:textId="5E6D71DB" w:rsidR="006F4303" w:rsidRDefault="00772FDF">
      <w:pPr>
        <w:rPr>
          <w:rFonts w:ascii="Arial" w:hAnsi="Arial" w:cs="Arial"/>
        </w:rPr>
      </w:pPr>
      <w:r>
        <w:rPr>
          <w:rFonts w:ascii="Arial" w:hAnsi="Arial" w:cs="Arial"/>
        </w:rPr>
        <w:t xml:space="preserve">4:30 </w:t>
      </w:r>
      <w:r w:rsidR="006F4303">
        <w:rPr>
          <w:rFonts w:ascii="Arial" w:hAnsi="Arial" w:cs="Arial"/>
        </w:rPr>
        <w:t>Provost Office Committee Nomination Process</w:t>
      </w:r>
      <w:r w:rsidR="00C36792">
        <w:rPr>
          <w:rFonts w:ascii="Arial" w:hAnsi="Arial" w:cs="Arial"/>
        </w:rPr>
        <w:t>:</w:t>
      </w:r>
      <w:r w:rsidR="006F4303">
        <w:rPr>
          <w:rFonts w:ascii="Arial" w:hAnsi="Arial" w:cs="Arial"/>
        </w:rPr>
        <w:t xml:space="preserve"> -- Executive Session</w:t>
      </w:r>
      <w:r w:rsidR="00C36792">
        <w:rPr>
          <w:rFonts w:ascii="Arial" w:hAnsi="Arial" w:cs="Arial"/>
        </w:rPr>
        <w:t xml:space="preserve"> – </w:t>
      </w:r>
      <w:r w:rsidR="00C50BDA">
        <w:rPr>
          <w:rFonts w:ascii="Arial" w:hAnsi="Arial" w:cs="Arial"/>
        </w:rPr>
        <w:t>The omission of</w:t>
      </w:r>
      <w:r w:rsidR="00C36792">
        <w:rPr>
          <w:rFonts w:ascii="Arial" w:hAnsi="Arial" w:cs="Arial"/>
        </w:rPr>
        <w:t xml:space="preserve"> a </w:t>
      </w:r>
      <w:r w:rsidR="00C50BDA">
        <w:rPr>
          <w:rFonts w:ascii="Arial" w:hAnsi="Arial" w:cs="Arial"/>
        </w:rPr>
        <w:t>faculty member recommended by SACUA</w:t>
      </w:r>
      <w:r w:rsidR="00C36792">
        <w:rPr>
          <w:rFonts w:ascii="Arial" w:hAnsi="Arial" w:cs="Arial"/>
        </w:rPr>
        <w:t xml:space="preserve"> to </w:t>
      </w:r>
      <w:r w:rsidR="00C50BDA">
        <w:rPr>
          <w:rFonts w:ascii="Arial" w:hAnsi="Arial" w:cs="Arial"/>
        </w:rPr>
        <w:t xml:space="preserve">serve on </w:t>
      </w:r>
      <w:r w:rsidR="00C36792">
        <w:rPr>
          <w:rFonts w:ascii="Arial" w:hAnsi="Arial" w:cs="Arial"/>
        </w:rPr>
        <w:t>a committee was purely unintentional.</w:t>
      </w:r>
    </w:p>
    <w:p w14:paraId="01EA4A27" w14:textId="142B64CE" w:rsidR="006F4303" w:rsidRDefault="006F4303">
      <w:pPr>
        <w:rPr>
          <w:rFonts w:ascii="Arial" w:hAnsi="Arial" w:cs="Arial"/>
        </w:rPr>
      </w:pPr>
    </w:p>
    <w:p w14:paraId="5FC6F3E0" w14:textId="7771B548" w:rsidR="006F4303" w:rsidRDefault="00772FDF">
      <w:pPr>
        <w:rPr>
          <w:rFonts w:ascii="Arial" w:hAnsi="Arial" w:cs="Arial"/>
        </w:rPr>
      </w:pPr>
      <w:r>
        <w:rPr>
          <w:rFonts w:ascii="Arial" w:hAnsi="Arial" w:cs="Arial"/>
        </w:rPr>
        <w:t xml:space="preserve">4:45 </w:t>
      </w:r>
      <w:r w:rsidR="006F4303">
        <w:rPr>
          <w:rFonts w:ascii="Arial" w:hAnsi="Arial" w:cs="Arial"/>
        </w:rPr>
        <w:t>OEIC Discussion</w:t>
      </w:r>
      <w:r w:rsidR="00C36792">
        <w:rPr>
          <w:rFonts w:ascii="Arial" w:hAnsi="Arial" w:cs="Arial"/>
        </w:rPr>
        <w:t>:</w:t>
      </w:r>
      <w:r w:rsidR="006F4303">
        <w:rPr>
          <w:rFonts w:ascii="Arial" w:hAnsi="Arial" w:cs="Arial"/>
        </w:rPr>
        <w:t xml:space="preserve"> – Executive Session</w:t>
      </w:r>
      <w:r w:rsidR="00C50BDA">
        <w:rPr>
          <w:rFonts w:ascii="Arial" w:hAnsi="Arial" w:cs="Arial"/>
        </w:rPr>
        <w:t xml:space="preserve"> – The reporting lines of the new office were discussed</w:t>
      </w:r>
      <w:r>
        <w:rPr>
          <w:rFonts w:ascii="Arial" w:hAnsi="Arial" w:cs="Arial"/>
        </w:rPr>
        <w:t xml:space="preserve"> as well as possibilities for investigation and oversight.</w:t>
      </w:r>
    </w:p>
    <w:p w14:paraId="685BD053" w14:textId="77777777" w:rsidR="00772FDF" w:rsidRDefault="00772FDF">
      <w:pPr>
        <w:rPr>
          <w:rFonts w:ascii="Arial" w:hAnsi="Arial" w:cs="Arial"/>
        </w:rPr>
      </w:pPr>
    </w:p>
    <w:p w14:paraId="08166B3B" w14:textId="469B139C" w:rsidR="006F4303" w:rsidRDefault="00772FDF">
      <w:pPr>
        <w:rPr>
          <w:rFonts w:ascii="Arial" w:hAnsi="Arial" w:cs="Arial"/>
        </w:rPr>
      </w:pPr>
      <w:r>
        <w:rPr>
          <w:rFonts w:ascii="Arial" w:hAnsi="Arial" w:cs="Arial"/>
        </w:rPr>
        <w:t xml:space="preserve">5:00 </w:t>
      </w:r>
      <w:r w:rsidR="006F4303">
        <w:rPr>
          <w:rFonts w:ascii="Arial" w:hAnsi="Arial" w:cs="Arial"/>
        </w:rPr>
        <w:t>Matters Arising</w:t>
      </w:r>
      <w:r>
        <w:rPr>
          <w:rFonts w:ascii="Arial" w:hAnsi="Arial" w:cs="Arial"/>
        </w:rPr>
        <w:t>: Conflicts of Interest regarding administrative positions and service on SACUA.</w:t>
      </w:r>
    </w:p>
    <w:p w14:paraId="32066282" w14:textId="39FDDB36" w:rsidR="006F4303" w:rsidRDefault="006F4303">
      <w:pPr>
        <w:rPr>
          <w:rFonts w:ascii="Arial" w:hAnsi="Arial" w:cs="Arial"/>
        </w:rPr>
      </w:pPr>
    </w:p>
    <w:p w14:paraId="5ACF731E" w14:textId="78BCD73F" w:rsidR="006F4303" w:rsidRDefault="006F4303">
      <w:pPr>
        <w:rPr>
          <w:rFonts w:ascii="Arial" w:hAnsi="Arial" w:cs="Arial"/>
        </w:rPr>
      </w:pPr>
      <w:r>
        <w:rPr>
          <w:rFonts w:ascii="Arial" w:hAnsi="Arial" w:cs="Arial"/>
        </w:rPr>
        <w:t>Adjournment</w:t>
      </w:r>
      <w:r w:rsidR="00772FDF">
        <w:rPr>
          <w:rFonts w:ascii="Arial" w:hAnsi="Arial" w:cs="Arial"/>
        </w:rPr>
        <w:t>: -- The meeting adjourned at 5:08</w:t>
      </w:r>
    </w:p>
    <w:p w14:paraId="7737D714" w14:textId="344307F6" w:rsidR="006F4303" w:rsidRDefault="006F4303">
      <w:pPr>
        <w:rPr>
          <w:rFonts w:ascii="Arial" w:hAnsi="Arial" w:cs="Arial"/>
        </w:rPr>
      </w:pPr>
    </w:p>
    <w:p w14:paraId="0A953F36" w14:textId="37EA3DB4" w:rsidR="006F4303" w:rsidRDefault="006F4303">
      <w:pPr>
        <w:rPr>
          <w:rFonts w:ascii="Arial" w:hAnsi="Arial" w:cs="Arial"/>
        </w:rPr>
      </w:pPr>
    </w:p>
    <w:p w14:paraId="77722987" w14:textId="27437483" w:rsidR="006F4303" w:rsidRDefault="006F4303">
      <w:pPr>
        <w:rPr>
          <w:rFonts w:ascii="Arial" w:hAnsi="Arial" w:cs="Arial"/>
        </w:rPr>
      </w:pPr>
      <w:r>
        <w:rPr>
          <w:rFonts w:ascii="Arial" w:hAnsi="Arial" w:cs="Arial"/>
        </w:rPr>
        <w:t>Respectfully submitted,</w:t>
      </w:r>
    </w:p>
    <w:p w14:paraId="61D991CB" w14:textId="77777777" w:rsidR="006F4303" w:rsidRDefault="006F4303">
      <w:pPr>
        <w:rPr>
          <w:rFonts w:ascii="Arial" w:hAnsi="Arial" w:cs="Arial"/>
        </w:rPr>
      </w:pPr>
    </w:p>
    <w:p w14:paraId="4D121721" w14:textId="77777777" w:rsidR="009105E6" w:rsidRDefault="009105E6">
      <w:pPr>
        <w:rPr>
          <w:rFonts w:ascii="Arial" w:hAnsi="Arial" w:cs="Arial"/>
        </w:rPr>
      </w:pPr>
    </w:p>
    <w:p w14:paraId="58C19809" w14:textId="4A0E2A93" w:rsidR="006F4303" w:rsidRDefault="006F4303">
      <w:pPr>
        <w:rPr>
          <w:rFonts w:ascii="Arial" w:hAnsi="Arial" w:cs="Arial"/>
        </w:rPr>
      </w:pPr>
      <w:r>
        <w:rPr>
          <w:rFonts w:ascii="Arial" w:hAnsi="Arial" w:cs="Arial"/>
        </w:rPr>
        <w:t>Deirdre D. Spencer,</w:t>
      </w:r>
    </w:p>
    <w:p w14:paraId="22ED611D" w14:textId="73364356" w:rsidR="006F4303" w:rsidRPr="006F4303" w:rsidRDefault="006F4303">
      <w:pPr>
        <w:rPr>
          <w:rFonts w:ascii="Arial" w:hAnsi="Arial" w:cs="Arial"/>
        </w:rPr>
      </w:pPr>
      <w:r>
        <w:rPr>
          <w:rFonts w:ascii="Arial" w:hAnsi="Arial" w:cs="Arial"/>
        </w:rPr>
        <w:t>Secretary</w:t>
      </w:r>
    </w:p>
    <w:p w14:paraId="691A3E44" w14:textId="77777777" w:rsidR="00B16691" w:rsidRDefault="00B16691" w:rsidP="00D63758"/>
    <w:p w14:paraId="6E6C6644" w14:textId="4955513C" w:rsidR="00D63758" w:rsidRPr="00D63758" w:rsidRDefault="00D63758" w:rsidP="00D63758">
      <w:pPr>
        <w:rPr>
          <w:rFonts w:ascii="Arial" w:hAnsi="Arial" w:cs="Arial"/>
        </w:rPr>
      </w:pPr>
      <w:r w:rsidRPr="00D63758">
        <w:rPr>
          <w:rFonts w:ascii="Arial" w:hAnsi="Arial" w:cs="Arial"/>
        </w:rPr>
        <w:t xml:space="preserve">University of Michigan Bylaws of the Board of Regents, Sec. 5.02:  </w:t>
      </w:r>
    </w:p>
    <w:p w14:paraId="4F9C2BB9" w14:textId="77777777" w:rsidR="00D63758" w:rsidRPr="00D63758" w:rsidRDefault="00D63758" w:rsidP="00D63758">
      <w:pPr>
        <w:rPr>
          <w:rFonts w:ascii="Arial" w:hAnsi="Arial" w:cs="Arial"/>
        </w:rPr>
      </w:pPr>
      <w:r w:rsidRPr="00D63758">
        <w:rPr>
          <w:rFonts w:ascii="Arial" w:hAnsi="Arial" w:cs="Arial"/>
        </w:rPr>
        <w:t>Governing Bodies in Schools and Colleges</w:t>
      </w:r>
    </w:p>
    <w:p w14:paraId="35463D23" w14:textId="77777777" w:rsidR="00D63758" w:rsidRPr="00D63758" w:rsidRDefault="00D63758" w:rsidP="00D63758">
      <w:pPr>
        <w:rPr>
          <w:rFonts w:ascii="Arial" w:hAnsi="Arial" w:cs="Arial"/>
        </w:rPr>
      </w:pPr>
      <w:r w:rsidRPr="00D63758">
        <w:rPr>
          <w:rFonts w:ascii="Arial" w:hAnsi="Arial" w:cs="Arial"/>
        </w:rPr>
        <w:t>Sec. 4.01 The University Senate</w:t>
      </w:r>
    </w:p>
    <w:p w14:paraId="62A434E4" w14:textId="77777777" w:rsidR="00D63758" w:rsidRPr="00D63758" w:rsidRDefault="00D63758" w:rsidP="00D63758">
      <w:pPr>
        <w:rPr>
          <w:rFonts w:ascii="Arial" w:hAnsi="Arial" w:cs="Arial"/>
        </w:rPr>
      </w:pPr>
      <w:r w:rsidRPr="00D63758">
        <w:rPr>
          <w:rFonts w:ascii="Arial" w:hAnsi="Arial" w:cs="Arial"/>
        </w:rPr>
        <w:t>"...[t]he Senate is authorized to consider any subject pertaining to the interests of the university, and to make recommendations to the Board of Regents in regard thereto. Decisions of the University Senate with respect to matters within its jurisdiction shall constitute the binding action of the university faculties. Jurisdiction over academic polices shall reside in the faculties of the various schools and colleges, but insofar as actions by the several faculties affect university policy as a whole, or schools and colleges other than the one in which they originate, they shall be brought before the University Senate."</w:t>
      </w:r>
    </w:p>
    <w:p w14:paraId="508DEC1D" w14:textId="77777777" w:rsidR="00D63758" w:rsidRPr="00D63758" w:rsidRDefault="00D63758" w:rsidP="00D63758">
      <w:pPr>
        <w:rPr>
          <w:rFonts w:ascii="Arial" w:hAnsi="Arial" w:cs="Arial"/>
        </w:rPr>
      </w:pPr>
    </w:p>
    <w:p w14:paraId="6FA7F3D7" w14:textId="77777777" w:rsidR="00D63758" w:rsidRPr="00D63758" w:rsidRDefault="00D63758" w:rsidP="00D63758">
      <w:pPr>
        <w:rPr>
          <w:rFonts w:ascii="Arial" w:hAnsi="Arial" w:cs="Arial"/>
        </w:rPr>
      </w:pPr>
      <w:r w:rsidRPr="00D63758">
        <w:rPr>
          <w:rFonts w:ascii="Arial" w:hAnsi="Arial" w:cs="Arial"/>
        </w:rPr>
        <w:t>Rules of the University Senate, the Senate Assembly and the Senate Advisory Committee on University Affairs:</w:t>
      </w:r>
    </w:p>
    <w:p w14:paraId="1942811C" w14:textId="77777777" w:rsidR="00D63758" w:rsidRPr="00D63758" w:rsidRDefault="00D63758" w:rsidP="00D63758">
      <w:pPr>
        <w:rPr>
          <w:rFonts w:ascii="Arial" w:hAnsi="Arial" w:cs="Arial"/>
        </w:rPr>
      </w:pPr>
      <w:r w:rsidRPr="00D63758">
        <w:rPr>
          <w:rFonts w:ascii="Arial" w:hAnsi="Arial" w:cs="Arial"/>
        </w:rPr>
        <w:t>Senate: “In all cases not covered by rules adopted by the Senate, the procedure in Robert's Rules of Order shall be followed.”</w:t>
      </w:r>
    </w:p>
    <w:p w14:paraId="275FC858" w14:textId="77777777" w:rsidR="00D63758" w:rsidRPr="00D63758" w:rsidRDefault="00D63758" w:rsidP="00D63758">
      <w:pPr>
        <w:rPr>
          <w:rFonts w:ascii="Arial" w:hAnsi="Arial" w:cs="Arial"/>
        </w:rPr>
      </w:pPr>
      <w:r w:rsidRPr="00D63758">
        <w:rPr>
          <w:rFonts w:ascii="Arial" w:hAnsi="Arial" w:cs="Arial"/>
        </w:rPr>
        <w:t>Assembly: “The Assembly may adopt rules for the transaction of its business. In appropriate cases not covered by rules of the Assembly, the rules of the University Senate shall apply.”</w:t>
      </w:r>
    </w:p>
    <w:p w14:paraId="2095A226" w14:textId="77777777" w:rsidR="00D63758" w:rsidRPr="00D63758" w:rsidRDefault="00D63758" w:rsidP="00D63758">
      <w:pPr>
        <w:rPr>
          <w:rFonts w:ascii="Arial" w:hAnsi="Arial" w:cs="Arial"/>
        </w:rPr>
      </w:pPr>
      <w:r w:rsidRPr="00D63758">
        <w:rPr>
          <w:rFonts w:ascii="Arial" w:hAnsi="Arial" w:cs="Arial"/>
        </w:rPr>
        <w:t>SACUA: “The committee may adopt rules for the transaction of its business.”</w:t>
      </w:r>
    </w:p>
    <w:p w14:paraId="13DB1FB3" w14:textId="77777777" w:rsidR="00D63758" w:rsidRPr="00D63758" w:rsidRDefault="00D63758">
      <w:pPr>
        <w:rPr>
          <w:rFonts w:ascii="Arial" w:hAnsi="Arial" w:cs="Arial"/>
        </w:rPr>
      </w:pPr>
    </w:p>
    <w:sectPr w:rsidR="00D63758" w:rsidRPr="00D63758" w:rsidSect="00FF1400">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65AB" w14:textId="77777777" w:rsidR="00D5651A" w:rsidRDefault="00D5651A" w:rsidP="009C7D37">
      <w:r>
        <w:separator/>
      </w:r>
    </w:p>
  </w:endnote>
  <w:endnote w:type="continuationSeparator" w:id="0">
    <w:p w14:paraId="1CE740D2" w14:textId="77777777" w:rsidR="00D5651A" w:rsidRDefault="00D5651A" w:rsidP="009C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0C5F5" w14:textId="77777777" w:rsidR="00D5651A" w:rsidRDefault="00D5651A" w:rsidP="009C7D37">
      <w:r>
        <w:separator/>
      </w:r>
    </w:p>
  </w:footnote>
  <w:footnote w:type="continuationSeparator" w:id="0">
    <w:p w14:paraId="0C0BD831" w14:textId="77777777" w:rsidR="00D5651A" w:rsidRDefault="00D5651A" w:rsidP="009C7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3FE7" w14:textId="65727ED8" w:rsidR="00D5651A" w:rsidRPr="009C7D37" w:rsidRDefault="00D5651A" w:rsidP="00F63B58">
    <w:pPr>
      <w:pStyle w:val="Header"/>
      <w:jc w:val="right"/>
      <w:rPr>
        <w:sz w:val="20"/>
        <w:szCs w:val="20"/>
      </w:rPr>
    </w:pPr>
    <w:r>
      <w:rPr>
        <w:noProof/>
      </w:rPr>
      <w:drawing>
        <wp:anchor distT="0" distB="0" distL="114300" distR="114300" simplePos="0" relativeHeight="251658240" behindDoc="1" locked="0" layoutInCell="1" allowOverlap="1" wp14:anchorId="5CF15878" wp14:editId="63CECB31">
          <wp:simplePos x="0" y="0"/>
          <wp:positionH relativeFrom="margin">
            <wp:align>left</wp:align>
          </wp:positionH>
          <wp:positionV relativeFrom="paragraph">
            <wp:posOffset>44129</wp:posOffset>
          </wp:positionV>
          <wp:extent cx="3328416" cy="347472"/>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marketing.png"/>
                  <pic:cNvPicPr/>
                </pic:nvPicPr>
                <pic:blipFill>
                  <a:blip r:embed="rId1"/>
                  <a:stretch>
                    <a:fillRect/>
                  </a:stretch>
                </pic:blipFill>
                <pic:spPr>
                  <a:xfrm>
                    <a:off x="0" y="0"/>
                    <a:ext cx="3328416" cy="347472"/>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textFile"/>
    <w:query w:val="SELECT * FROM Macintosh HD:Users:rasnyder:Box Sync:SACUA:Awards:Award Letter Matrix.xlsx"/>
  </w:mailMerg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D37"/>
    <w:rsid w:val="00121D21"/>
    <w:rsid w:val="00180208"/>
    <w:rsid w:val="001E795C"/>
    <w:rsid w:val="00212E4C"/>
    <w:rsid w:val="002178CE"/>
    <w:rsid w:val="00226409"/>
    <w:rsid w:val="00316D4D"/>
    <w:rsid w:val="00376601"/>
    <w:rsid w:val="004A3C91"/>
    <w:rsid w:val="00606B42"/>
    <w:rsid w:val="006310D0"/>
    <w:rsid w:val="00655FE4"/>
    <w:rsid w:val="006E4C8E"/>
    <w:rsid w:val="006F4303"/>
    <w:rsid w:val="0074078B"/>
    <w:rsid w:val="00772FDF"/>
    <w:rsid w:val="008E69F5"/>
    <w:rsid w:val="009105E6"/>
    <w:rsid w:val="00935F3B"/>
    <w:rsid w:val="009C7D37"/>
    <w:rsid w:val="00A47D6F"/>
    <w:rsid w:val="00A618E6"/>
    <w:rsid w:val="00AA06B7"/>
    <w:rsid w:val="00AA18C4"/>
    <w:rsid w:val="00B16691"/>
    <w:rsid w:val="00B60CA7"/>
    <w:rsid w:val="00B7359B"/>
    <w:rsid w:val="00BF0F0D"/>
    <w:rsid w:val="00C36792"/>
    <w:rsid w:val="00C41FFA"/>
    <w:rsid w:val="00C50BDA"/>
    <w:rsid w:val="00CA401E"/>
    <w:rsid w:val="00D4360A"/>
    <w:rsid w:val="00D5651A"/>
    <w:rsid w:val="00D63758"/>
    <w:rsid w:val="00F5406A"/>
    <w:rsid w:val="00F63B58"/>
    <w:rsid w:val="00FF1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6C2A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C7D37"/>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C7D37"/>
    <w:pPr>
      <w:ind w:left="111"/>
    </w:pPr>
    <w:rPr>
      <w:rFonts w:ascii="Arial" w:eastAsia="Arial" w:hAnsi="Arial"/>
      <w:sz w:val="21"/>
      <w:szCs w:val="21"/>
    </w:rPr>
  </w:style>
  <w:style w:type="character" w:customStyle="1" w:styleId="BodyTextChar">
    <w:name w:val="Body Text Char"/>
    <w:basedOn w:val="DefaultParagraphFont"/>
    <w:link w:val="BodyText"/>
    <w:uiPriority w:val="1"/>
    <w:rsid w:val="009C7D37"/>
    <w:rPr>
      <w:rFonts w:ascii="Arial" w:eastAsia="Arial" w:hAnsi="Arial"/>
      <w:sz w:val="21"/>
      <w:szCs w:val="21"/>
    </w:rPr>
  </w:style>
  <w:style w:type="paragraph" w:styleId="Header">
    <w:name w:val="header"/>
    <w:basedOn w:val="Normal"/>
    <w:link w:val="HeaderChar"/>
    <w:uiPriority w:val="99"/>
    <w:unhideWhenUsed/>
    <w:rsid w:val="009C7D37"/>
    <w:pPr>
      <w:tabs>
        <w:tab w:val="center" w:pos="4320"/>
        <w:tab w:val="right" w:pos="8640"/>
      </w:tabs>
    </w:pPr>
  </w:style>
  <w:style w:type="character" w:customStyle="1" w:styleId="HeaderChar">
    <w:name w:val="Header Char"/>
    <w:basedOn w:val="DefaultParagraphFont"/>
    <w:link w:val="Header"/>
    <w:uiPriority w:val="99"/>
    <w:rsid w:val="009C7D37"/>
    <w:rPr>
      <w:rFonts w:eastAsiaTheme="minorHAnsi"/>
      <w:sz w:val="22"/>
      <w:szCs w:val="22"/>
    </w:rPr>
  </w:style>
  <w:style w:type="paragraph" w:styleId="Footer">
    <w:name w:val="footer"/>
    <w:basedOn w:val="Normal"/>
    <w:link w:val="FooterChar"/>
    <w:uiPriority w:val="99"/>
    <w:unhideWhenUsed/>
    <w:rsid w:val="009C7D37"/>
    <w:pPr>
      <w:tabs>
        <w:tab w:val="center" w:pos="4320"/>
        <w:tab w:val="right" w:pos="8640"/>
      </w:tabs>
    </w:pPr>
  </w:style>
  <w:style w:type="character" w:customStyle="1" w:styleId="FooterChar">
    <w:name w:val="Footer Char"/>
    <w:basedOn w:val="DefaultParagraphFont"/>
    <w:link w:val="Footer"/>
    <w:uiPriority w:val="99"/>
    <w:rsid w:val="009C7D37"/>
    <w:rPr>
      <w:rFonts w:eastAsiaTheme="minorHAnsi"/>
      <w:sz w:val="22"/>
      <w:szCs w:val="22"/>
    </w:rPr>
  </w:style>
  <w:style w:type="paragraph" w:styleId="BalloonText">
    <w:name w:val="Balloon Text"/>
    <w:basedOn w:val="Normal"/>
    <w:link w:val="BalloonTextChar"/>
    <w:uiPriority w:val="99"/>
    <w:semiHidden/>
    <w:unhideWhenUsed/>
    <w:rsid w:val="009C7D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D37"/>
    <w:rPr>
      <w:rFonts w:ascii="Lucida Grande" w:eastAsiaTheme="minorHAnsi" w:hAnsi="Lucida Grande" w:cs="Lucida Grande"/>
      <w:sz w:val="18"/>
      <w:szCs w:val="18"/>
    </w:rPr>
  </w:style>
  <w:style w:type="character" w:styleId="Hyperlink">
    <w:name w:val="Hyperlink"/>
    <w:basedOn w:val="DefaultParagraphFont"/>
    <w:uiPriority w:val="99"/>
    <w:unhideWhenUsed/>
    <w:rsid w:val="00D5651A"/>
    <w:rPr>
      <w:color w:val="0000FF" w:themeColor="hyperlink"/>
      <w:u w:val="single"/>
    </w:rPr>
  </w:style>
  <w:style w:type="paragraph" w:styleId="NoSpacing">
    <w:name w:val="No Spacing"/>
    <w:uiPriority w:val="1"/>
    <w:qFormat/>
    <w:rsid w:val="00F63B58"/>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227894">
      <w:bodyDiv w:val="1"/>
      <w:marLeft w:val="0"/>
      <w:marRight w:val="0"/>
      <w:marTop w:val="0"/>
      <w:marBottom w:val="0"/>
      <w:divBdr>
        <w:top w:val="none" w:sz="0" w:space="0" w:color="auto"/>
        <w:left w:val="none" w:sz="0" w:space="0" w:color="auto"/>
        <w:bottom w:val="none" w:sz="0" w:space="0" w:color="auto"/>
        <w:right w:val="none" w:sz="0" w:space="0" w:color="auto"/>
      </w:divBdr>
      <w:divsChild>
        <w:div w:id="607859423">
          <w:marLeft w:val="0"/>
          <w:marRight w:val="0"/>
          <w:marTop w:val="0"/>
          <w:marBottom w:val="0"/>
          <w:divBdr>
            <w:top w:val="none" w:sz="0" w:space="0" w:color="auto"/>
            <w:left w:val="none" w:sz="0" w:space="0" w:color="auto"/>
            <w:bottom w:val="none" w:sz="0" w:space="0" w:color="auto"/>
            <w:right w:val="none" w:sz="0" w:space="0" w:color="auto"/>
          </w:divBdr>
        </w:div>
        <w:div w:id="849221496">
          <w:marLeft w:val="0"/>
          <w:marRight w:val="0"/>
          <w:marTop w:val="0"/>
          <w:marBottom w:val="0"/>
          <w:divBdr>
            <w:top w:val="none" w:sz="0" w:space="0" w:color="auto"/>
            <w:left w:val="none" w:sz="0" w:space="0" w:color="auto"/>
            <w:bottom w:val="none" w:sz="0" w:space="0" w:color="auto"/>
            <w:right w:val="none" w:sz="0" w:space="0" w:color="auto"/>
          </w:divBdr>
          <w:divsChild>
            <w:div w:id="998459379">
              <w:marLeft w:val="0"/>
              <w:marRight w:val="0"/>
              <w:marTop w:val="0"/>
              <w:marBottom w:val="0"/>
              <w:divBdr>
                <w:top w:val="none" w:sz="0" w:space="0" w:color="auto"/>
                <w:left w:val="none" w:sz="0" w:space="0" w:color="auto"/>
                <w:bottom w:val="none" w:sz="0" w:space="0" w:color="auto"/>
                <w:right w:val="none" w:sz="0" w:space="0" w:color="auto"/>
              </w:divBdr>
            </w:div>
            <w:div w:id="1152672811">
              <w:marLeft w:val="0"/>
              <w:marRight w:val="0"/>
              <w:marTop w:val="0"/>
              <w:marBottom w:val="0"/>
              <w:divBdr>
                <w:top w:val="none" w:sz="0" w:space="0" w:color="auto"/>
                <w:left w:val="none" w:sz="0" w:space="0" w:color="auto"/>
                <w:bottom w:val="none" w:sz="0" w:space="0" w:color="auto"/>
                <w:right w:val="none" w:sz="0" w:space="0" w:color="auto"/>
              </w:divBdr>
            </w:div>
            <w:div w:id="1575164007">
              <w:marLeft w:val="0"/>
              <w:marRight w:val="0"/>
              <w:marTop w:val="0"/>
              <w:marBottom w:val="0"/>
              <w:divBdr>
                <w:top w:val="none" w:sz="0" w:space="0" w:color="auto"/>
                <w:left w:val="none" w:sz="0" w:space="0" w:color="auto"/>
                <w:bottom w:val="none" w:sz="0" w:space="0" w:color="auto"/>
                <w:right w:val="none" w:sz="0" w:space="0" w:color="auto"/>
              </w:divBdr>
            </w:div>
            <w:div w:id="1014115751">
              <w:marLeft w:val="0"/>
              <w:marRight w:val="0"/>
              <w:marTop w:val="0"/>
              <w:marBottom w:val="0"/>
              <w:divBdr>
                <w:top w:val="none" w:sz="0" w:space="0" w:color="auto"/>
                <w:left w:val="none" w:sz="0" w:space="0" w:color="auto"/>
                <w:bottom w:val="none" w:sz="0" w:space="0" w:color="auto"/>
                <w:right w:val="none" w:sz="0" w:space="0" w:color="auto"/>
              </w:divBdr>
            </w:div>
            <w:div w:id="1662849923">
              <w:marLeft w:val="0"/>
              <w:marRight w:val="0"/>
              <w:marTop w:val="0"/>
              <w:marBottom w:val="0"/>
              <w:divBdr>
                <w:top w:val="none" w:sz="0" w:space="0" w:color="auto"/>
                <w:left w:val="none" w:sz="0" w:space="0" w:color="auto"/>
                <w:bottom w:val="none" w:sz="0" w:space="0" w:color="auto"/>
                <w:right w:val="none" w:sz="0" w:space="0" w:color="auto"/>
              </w:divBdr>
            </w:div>
            <w:div w:id="90396897">
              <w:marLeft w:val="0"/>
              <w:marRight w:val="0"/>
              <w:marTop w:val="0"/>
              <w:marBottom w:val="0"/>
              <w:divBdr>
                <w:top w:val="none" w:sz="0" w:space="0" w:color="auto"/>
                <w:left w:val="none" w:sz="0" w:space="0" w:color="auto"/>
                <w:bottom w:val="none" w:sz="0" w:space="0" w:color="auto"/>
                <w:right w:val="none" w:sz="0" w:space="0" w:color="auto"/>
              </w:divBdr>
            </w:div>
            <w:div w:id="15236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Robyn</dc:creator>
  <cp:keywords/>
  <dc:description/>
  <cp:lastModifiedBy>Spencer, Deirdre</cp:lastModifiedBy>
  <cp:revision>2</cp:revision>
  <dcterms:created xsi:type="dcterms:W3CDTF">2022-12-19T04:00:00Z</dcterms:created>
  <dcterms:modified xsi:type="dcterms:W3CDTF">2022-12-19T04:00:00Z</dcterms:modified>
</cp:coreProperties>
</file>