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AEBB1" w14:textId="55633076" w:rsidR="00D5651A" w:rsidRPr="00D06641" w:rsidRDefault="00CD48D0" w:rsidP="00CD48D0">
      <w:pPr>
        <w:pStyle w:val="NoSpacing"/>
        <w:rPr>
          <w:rFonts w:ascii="Arial" w:hAnsi="Arial" w:cs="Arial"/>
        </w:rPr>
      </w:pPr>
      <w:r w:rsidRPr="00D06641">
        <w:rPr>
          <w:rFonts w:ascii="Arial" w:hAnsi="Arial" w:cs="Arial"/>
        </w:rPr>
        <w:t xml:space="preserve">Minutes </w:t>
      </w:r>
      <w:r w:rsidR="00B83C94" w:rsidRPr="00D06641">
        <w:rPr>
          <w:rFonts w:ascii="Arial" w:hAnsi="Arial" w:cs="Arial"/>
        </w:rPr>
        <w:t>May 25, 2023</w:t>
      </w:r>
    </w:p>
    <w:p w14:paraId="5484CFF0" w14:textId="6E9765E6" w:rsidR="00CD48D0" w:rsidRPr="00887F90" w:rsidRDefault="00CD48D0" w:rsidP="00CD48D0">
      <w:pPr>
        <w:pStyle w:val="NoSpacing"/>
        <w:rPr>
          <w:rFonts w:ascii="Arial" w:hAnsi="Arial" w:cs="Arial"/>
        </w:rPr>
      </w:pPr>
      <w:r w:rsidRPr="00D06641">
        <w:rPr>
          <w:rFonts w:ascii="Arial" w:hAnsi="Arial" w:cs="Arial"/>
        </w:rPr>
        <w:t xml:space="preserve">Circulated </w:t>
      </w:r>
      <w:r w:rsidR="00DC502D" w:rsidRPr="00887F90">
        <w:rPr>
          <w:rFonts w:ascii="Arial" w:hAnsi="Arial" w:cs="Arial"/>
        </w:rPr>
        <w:t>October 31, 2023</w:t>
      </w:r>
    </w:p>
    <w:p w14:paraId="1839E2DB" w14:textId="62CC114A" w:rsidR="00CD48D0" w:rsidRPr="00D06641" w:rsidRDefault="00CD48D0" w:rsidP="00CD48D0">
      <w:pPr>
        <w:pStyle w:val="NoSpacing"/>
        <w:rPr>
          <w:rFonts w:ascii="Arial" w:hAnsi="Arial" w:cs="Arial"/>
        </w:rPr>
      </w:pPr>
      <w:r w:rsidRPr="00D06641">
        <w:rPr>
          <w:rFonts w:ascii="Arial" w:hAnsi="Arial" w:cs="Arial"/>
        </w:rPr>
        <w:t>Approved DATE</w:t>
      </w:r>
    </w:p>
    <w:p w14:paraId="49C041FD" w14:textId="6FB05548" w:rsidR="00CD48D0" w:rsidRPr="00D06641" w:rsidRDefault="00CD48D0" w:rsidP="00CD48D0">
      <w:pPr>
        <w:pStyle w:val="NoSpacing"/>
        <w:rPr>
          <w:rFonts w:ascii="Arial" w:hAnsi="Arial" w:cs="Arial"/>
        </w:rPr>
      </w:pPr>
    </w:p>
    <w:p w14:paraId="5AC4AB35" w14:textId="4FD9DA64" w:rsidR="00CD48D0" w:rsidRPr="00D06641" w:rsidRDefault="00CD48D0" w:rsidP="00CD48D0">
      <w:pPr>
        <w:pStyle w:val="NoSpacing"/>
        <w:jc w:val="center"/>
        <w:rPr>
          <w:rFonts w:ascii="Arial" w:hAnsi="Arial" w:cs="Arial"/>
        </w:rPr>
      </w:pPr>
      <w:r w:rsidRPr="00D06641">
        <w:rPr>
          <w:rFonts w:ascii="Arial" w:hAnsi="Arial" w:cs="Arial"/>
        </w:rPr>
        <w:t>THE UNIVERSITY OF MICHIGAN</w:t>
      </w:r>
    </w:p>
    <w:p w14:paraId="739C0A90" w14:textId="1E30BAB9" w:rsidR="00CD48D0" w:rsidRPr="00D06641" w:rsidRDefault="00CD48D0" w:rsidP="00CD48D0">
      <w:pPr>
        <w:pStyle w:val="NoSpacing"/>
        <w:jc w:val="center"/>
        <w:rPr>
          <w:rFonts w:ascii="Arial" w:hAnsi="Arial" w:cs="Arial"/>
        </w:rPr>
      </w:pPr>
      <w:r w:rsidRPr="00D06641">
        <w:rPr>
          <w:rFonts w:ascii="Arial" w:hAnsi="Arial" w:cs="Arial"/>
        </w:rPr>
        <w:t>Faculty Senate</w:t>
      </w:r>
    </w:p>
    <w:p w14:paraId="4E7800B5" w14:textId="77777777" w:rsidR="00B5685D" w:rsidRPr="00D06641" w:rsidRDefault="00B5685D" w:rsidP="00CD48D0">
      <w:pPr>
        <w:pStyle w:val="NoSpacing"/>
        <w:jc w:val="center"/>
        <w:rPr>
          <w:rFonts w:ascii="Arial" w:hAnsi="Arial" w:cs="Arial"/>
        </w:rPr>
      </w:pPr>
    </w:p>
    <w:p w14:paraId="2346FCD0" w14:textId="77777777" w:rsidR="00197FAB" w:rsidRPr="00D06641" w:rsidRDefault="00B30B63" w:rsidP="00CD48D0">
      <w:pPr>
        <w:pStyle w:val="NoSpacing"/>
        <w:jc w:val="center"/>
        <w:rPr>
          <w:rFonts w:ascii="Arial" w:hAnsi="Arial" w:cs="Arial"/>
        </w:rPr>
      </w:pPr>
      <w:r w:rsidRPr="00D06641">
        <w:rPr>
          <w:rFonts w:ascii="Arial" w:hAnsi="Arial" w:cs="Arial"/>
        </w:rPr>
        <w:t>Special Meeting</w:t>
      </w:r>
      <w:r w:rsidR="00C844A8" w:rsidRPr="00D06641">
        <w:rPr>
          <w:rFonts w:ascii="Arial" w:hAnsi="Arial" w:cs="Arial"/>
        </w:rPr>
        <w:t>:</w:t>
      </w:r>
      <w:r w:rsidR="00197FAB" w:rsidRPr="00D06641">
        <w:rPr>
          <w:rFonts w:ascii="Arial" w:hAnsi="Arial" w:cs="Arial"/>
        </w:rPr>
        <w:t xml:space="preserve"> </w:t>
      </w:r>
    </w:p>
    <w:p w14:paraId="79D21779" w14:textId="36C1049B" w:rsidR="00B30B63" w:rsidRPr="00D06641" w:rsidRDefault="00197FAB" w:rsidP="00CD48D0">
      <w:pPr>
        <w:pStyle w:val="NoSpacing"/>
        <w:jc w:val="center"/>
        <w:rPr>
          <w:rFonts w:ascii="Arial" w:hAnsi="Arial" w:cs="Arial"/>
        </w:rPr>
      </w:pPr>
      <w:r w:rsidRPr="00D06641">
        <w:rPr>
          <w:rFonts w:ascii="Arial" w:hAnsi="Arial" w:cs="Arial"/>
        </w:rPr>
        <w:t xml:space="preserve">Senate Expansion to Admit Clinical Professors, Archivists, and Curators </w:t>
      </w:r>
    </w:p>
    <w:p w14:paraId="1F55C77E" w14:textId="5BAF521B" w:rsidR="00CD48D0" w:rsidRPr="00D06641" w:rsidRDefault="00B83C94" w:rsidP="00CD48D0">
      <w:pPr>
        <w:pStyle w:val="NoSpacing"/>
        <w:jc w:val="center"/>
        <w:rPr>
          <w:rFonts w:ascii="Arial" w:hAnsi="Arial" w:cs="Arial"/>
        </w:rPr>
      </w:pPr>
      <w:r w:rsidRPr="00D06641">
        <w:rPr>
          <w:rFonts w:ascii="Arial" w:hAnsi="Arial" w:cs="Arial"/>
        </w:rPr>
        <w:t>Thursday</w:t>
      </w:r>
      <w:r w:rsidR="00CD48D0" w:rsidRPr="00D06641">
        <w:rPr>
          <w:rFonts w:ascii="Arial" w:hAnsi="Arial" w:cs="Arial"/>
        </w:rPr>
        <w:t xml:space="preserve">, </w:t>
      </w:r>
      <w:r w:rsidRPr="00D06641">
        <w:rPr>
          <w:rFonts w:ascii="Arial" w:hAnsi="Arial" w:cs="Arial"/>
        </w:rPr>
        <w:t>May 25th</w:t>
      </w:r>
      <w:r w:rsidR="00CD48D0" w:rsidRPr="00D06641">
        <w:rPr>
          <w:rFonts w:ascii="Arial" w:hAnsi="Arial" w:cs="Arial"/>
        </w:rPr>
        <w:t xml:space="preserve">, </w:t>
      </w:r>
      <w:r w:rsidRPr="00D06641">
        <w:rPr>
          <w:rFonts w:ascii="Arial" w:hAnsi="Arial" w:cs="Arial"/>
        </w:rPr>
        <w:t>3:00</w:t>
      </w:r>
    </w:p>
    <w:p w14:paraId="0FC50CC5" w14:textId="62DD3A22" w:rsidR="00CD48D0" w:rsidRPr="00D06641" w:rsidRDefault="00CD48D0" w:rsidP="00CD48D0">
      <w:pPr>
        <w:pStyle w:val="NoSpacing"/>
        <w:jc w:val="center"/>
        <w:rPr>
          <w:rFonts w:ascii="Arial" w:hAnsi="Arial" w:cs="Arial"/>
        </w:rPr>
      </w:pPr>
      <w:r w:rsidRPr="00D06641">
        <w:rPr>
          <w:rFonts w:ascii="Arial" w:hAnsi="Arial" w:cs="Arial"/>
        </w:rPr>
        <w:t>The</w:t>
      </w:r>
      <w:r w:rsidR="00B83C94" w:rsidRPr="00D06641">
        <w:rPr>
          <w:rFonts w:ascii="Arial" w:hAnsi="Arial" w:cs="Arial"/>
        </w:rPr>
        <w:t xml:space="preserve"> hybrid</w:t>
      </w:r>
      <w:r w:rsidRPr="00D06641">
        <w:rPr>
          <w:rFonts w:ascii="Arial" w:hAnsi="Arial" w:cs="Arial"/>
        </w:rPr>
        <w:t xml:space="preserve"> meeting was held</w:t>
      </w:r>
      <w:r w:rsidR="00B83C94" w:rsidRPr="00D06641">
        <w:rPr>
          <w:rFonts w:ascii="Arial" w:hAnsi="Arial" w:cs="Arial"/>
        </w:rPr>
        <w:t xml:space="preserve"> in University Hall, 2000 Ruthven</w:t>
      </w:r>
      <w:r w:rsidRPr="00D06641">
        <w:rPr>
          <w:rFonts w:ascii="Arial" w:hAnsi="Arial" w:cs="Arial"/>
        </w:rPr>
        <w:t xml:space="preserve"> </w:t>
      </w:r>
      <w:r w:rsidR="00B83C94" w:rsidRPr="00D06641">
        <w:rPr>
          <w:rFonts w:ascii="Arial" w:hAnsi="Arial" w:cs="Arial"/>
        </w:rPr>
        <w:t>and via Zoom</w:t>
      </w:r>
    </w:p>
    <w:p w14:paraId="2901DF57" w14:textId="77777777" w:rsidR="004735EB" w:rsidRPr="00D06641" w:rsidRDefault="004735EB" w:rsidP="00CD48D0">
      <w:pPr>
        <w:pStyle w:val="NoSpacing"/>
        <w:jc w:val="center"/>
        <w:rPr>
          <w:rFonts w:ascii="Arial" w:hAnsi="Arial" w:cs="Arial"/>
        </w:rPr>
      </w:pPr>
    </w:p>
    <w:p w14:paraId="588EDCB8" w14:textId="05B4B407" w:rsidR="005E6E24" w:rsidRPr="00D06641" w:rsidRDefault="005E6E24" w:rsidP="00CD48D0">
      <w:pPr>
        <w:pStyle w:val="NoSpacing"/>
        <w:rPr>
          <w:rFonts w:ascii="Arial" w:hAnsi="Arial" w:cs="Arial"/>
        </w:rPr>
      </w:pPr>
    </w:p>
    <w:p w14:paraId="7AE0BEC3" w14:textId="41FF13F1" w:rsidR="00D65B2B" w:rsidRPr="00887F90" w:rsidRDefault="0085372C" w:rsidP="00CD48D0">
      <w:pPr>
        <w:pStyle w:val="NoSpacing"/>
        <w:rPr>
          <w:rFonts w:ascii="Arial" w:hAnsi="Arial" w:cs="Arial"/>
        </w:rPr>
      </w:pPr>
      <w:r w:rsidRPr="00D06641">
        <w:rPr>
          <w:rFonts w:ascii="Arial" w:hAnsi="Arial" w:cs="Arial"/>
        </w:rPr>
        <w:t xml:space="preserve">3:01 </w:t>
      </w:r>
      <w:r w:rsidR="00D65B2B" w:rsidRPr="00D06641">
        <w:rPr>
          <w:rFonts w:ascii="Arial" w:hAnsi="Arial" w:cs="Arial"/>
        </w:rPr>
        <w:t>Opening Proceedings</w:t>
      </w:r>
    </w:p>
    <w:p w14:paraId="71ACDF10" w14:textId="77777777" w:rsidR="00D65B2B" w:rsidRPr="00D06641" w:rsidRDefault="00D65B2B" w:rsidP="00CD48D0">
      <w:pPr>
        <w:pStyle w:val="NoSpacing"/>
        <w:rPr>
          <w:rFonts w:ascii="Arial" w:hAnsi="Arial" w:cs="Arial"/>
        </w:rPr>
      </w:pPr>
    </w:p>
    <w:p w14:paraId="781FB643" w14:textId="006B1A5B" w:rsidR="00D65B2B" w:rsidRPr="00D06641" w:rsidRDefault="00B30B63" w:rsidP="00CD48D0">
      <w:pPr>
        <w:pStyle w:val="NoSpacing"/>
        <w:rPr>
          <w:rFonts w:ascii="Arial" w:hAnsi="Arial" w:cs="Arial"/>
        </w:rPr>
      </w:pPr>
      <w:r w:rsidRPr="00D06641">
        <w:rPr>
          <w:rFonts w:ascii="Arial" w:hAnsi="Arial" w:cs="Arial"/>
        </w:rPr>
        <w:t xml:space="preserve">The </w:t>
      </w:r>
      <w:r w:rsidR="00D65B2B" w:rsidRPr="00D06641">
        <w:rPr>
          <w:rFonts w:ascii="Arial" w:hAnsi="Arial" w:cs="Arial"/>
        </w:rPr>
        <w:t xml:space="preserve">special </w:t>
      </w:r>
      <w:r w:rsidRPr="00D06641">
        <w:rPr>
          <w:rFonts w:ascii="Arial" w:hAnsi="Arial" w:cs="Arial"/>
        </w:rPr>
        <w:t>meeting was called to order at 3:01</w:t>
      </w:r>
      <w:r w:rsidR="008B05CC" w:rsidRPr="00D06641">
        <w:rPr>
          <w:rFonts w:ascii="Arial" w:hAnsi="Arial" w:cs="Arial"/>
        </w:rPr>
        <w:t xml:space="preserve"> after finding that a quorum was present. </w:t>
      </w:r>
      <w:r w:rsidR="00D65B2B" w:rsidRPr="00D06641">
        <w:rPr>
          <w:rFonts w:ascii="Arial" w:hAnsi="Arial" w:cs="Arial"/>
        </w:rPr>
        <w:t>This special meeting was called due to a Senate Assembly resolution approving the expansion of the University Senate to admit Clinical Professors, Archivists, and Curators. That resolution required that a meeting of the University Senate be called. In advance of the meeting, an Amendment to Include Lecturers was submitted for consideration.</w:t>
      </w:r>
    </w:p>
    <w:p w14:paraId="6EB9BC61" w14:textId="57101FE1" w:rsidR="00D65B2B" w:rsidRPr="00D06641" w:rsidRDefault="00D65B2B" w:rsidP="00CD48D0">
      <w:pPr>
        <w:pStyle w:val="NoSpacing"/>
        <w:rPr>
          <w:rFonts w:ascii="Arial" w:hAnsi="Arial" w:cs="Arial"/>
        </w:rPr>
      </w:pPr>
    </w:p>
    <w:p w14:paraId="2899B1B0" w14:textId="5366D837" w:rsidR="00D65B2B" w:rsidRDefault="00B83C94" w:rsidP="00D65B2B">
      <w:pPr>
        <w:pStyle w:val="NoSpacing"/>
        <w:rPr>
          <w:rFonts w:ascii="Arial" w:hAnsi="Arial" w:cs="Arial"/>
        </w:rPr>
      </w:pPr>
      <w:r w:rsidRPr="00D06641">
        <w:rPr>
          <w:rFonts w:ascii="Arial" w:hAnsi="Arial" w:cs="Arial"/>
        </w:rPr>
        <w:t>Call to order and Chair opening remarks</w:t>
      </w:r>
    </w:p>
    <w:p w14:paraId="5C2326FF" w14:textId="77777777" w:rsidR="00D06641" w:rsidRPr="00887F90" w:rsidRDefault="00D06641" w:rsidP="00D65B2B">
      <w:pPr>
        <w:pStyle w:val="NoSpacing"/>
        <w:rPr>
          <w:rFonts w:ascii="Arial" w:hAnsi="Arial" w:cs="Arial"/>
        </w:rPr>
      </w:pPr>
    </w:p>
    <w:p w14:paraId="499E51A4" w14:textId="73845B84" w:rsidR="00D65B2B" w:rsidRPr="00887F90" w:rsidRDefault="00D65B2B" w:rsidP="00D65B2B">
      <w:pPr>
        <w:pStyle w:val="NoSpacing"/>
        <w:rPr>
          <w:rFonts w:ascii="Arial" w:hAnsi="Arial" w:cs="Arial"/>
        </w:rPr>
      </w:pPr>
      <w:r w:rsidRPr="00887F90">
        <w:rPr>
          <w:rFonts w:ascii="Arial" w:hAnsi="Arial" w:cs="Arial"/>
        </w:rPr>
        <w:t>The meeting opened with a review of protocols: whether in-person or attending virtually, members will need to raise their hands and be called on before they can speak. Virtual attendees will use the Zoom raised hand function. In-person attendees will need to speak into the provided microp</w:t>
      </w:r>
      <w:r w:rsidR="00DC502D" w:rsidRPr="00887F90">
        <w:rPr>
          <w:rFonts w:ascii="Arial" w:hAnsi="Arial" w:cs="Arial"/>
        </w:rPr>
        <w:t>hone after they are recognized.</w:t>
      </w:r>
    </w:p>
    <w:p w14:paraId="37B7BEA8" w14:textId="1F19F57F" w:rsidR="00DC502D" w:rsidRPr="00D06641" w:rsidRDefault="00DC502D" w:rsidP="00D65B2B">
      <w:pPr>
        <w:pStyle w:val="NoSpacing"/>
        <w:rPr>
          <w:rFonts w:ascii="Arial" w:hAnsi="Arial" w:cs="Arial"/>
        </w:rPr>
      </w:pPr>
    </w:p>
    <w:p w14:paraId="41EBC109" w14:textId="20FAEE4F" w:rsidR="00DC502D" w:rsidRPr="00D06641" w:rsidRDefault="00DC502D" w:rsidP="00D65B2B">
      <w:pPr>
        <w:pStyle w:val="NoSpacing"/>
        <w:rPr>
          <w:rFonts w:ascii="Arial" w:hAnsi="Arial" w:cs="Arial"/>
        </w:rPr>
      </w:pPr>
      <w:r w:rsidRPr="00D06641">
        <w:rPr>
          <w:rFonts w:ascii="Arial" w:hAnsi="Arial" w:cs="Arial"/>
        </w:rPr>
        <w:t>To help structure the meeting and voting</w:t>
      </w:r>
      <w:r w:rsidR="00D06641" w:rsidRPr="00D06641">
        <w:rPr>
          <w:rFonts w:ascii="Arial" w:hAnsi="Arial" w:cs="Arial"/>
        </w:rPr>
        <w:t xml:space="preserve"> on the expansion resolution and the submitted amendment</w:t>
      </w:r>
      <w:r w:rsidRPr="00D06641">
        <w:rPr>
          <w:rFonts w:ascii="Arial" w:hAnsi="Arial" w:cs="Arial"/>
        </w:rPr>
        <w:t>, the Chair then entertained two procedural motions</w:t>
      </w:r>
      <w:r w:rsidR="00D06641" w:rsidRPr="00D06641">
        <w:rPr>
          <w:rFonts w:ascii="Arial" w:hAnsi="Arial" w:cs="Arial"/>
        </w:rPr>
        <w:t>:</w:t>
      </w:r>
      <w:r w:rsidRPr="00D06641">
        <w:rPr>
          <w:rFonts w:ascii="Arial" w:hAnsi="Arial" w:cs="Arial"/>
        </w:rPr>
        <w:t xml:space="preserve"> </w:t>
      </w:r>
      <w:r w:rsidR="00D06641" w:rsidRPr="00D06641">
        <w:rPr>
          <w:rFonts w:ascii="Arial" w:hAnsi="Arial" w:cs="Arial"/>
        </w:rPr>
        <w:t xml:space="preserve">(1) </w:t>
      </w:r>
      <w:r w:rsidRPr="00D06641">
        <w:rPr>
          <w:rFonts w:ascii="Arial" w:hAnsi="Arial" w:cs="Arial"/>
        </w:rPr>
        <w:t>to approve a proposed agenda and</w:t>
      </w:r>
      <w:r w:rsidR="00D06641" w:rsidRPr="00D06641">
        <w:rPr>
          <w:rFonts w:ascii="Arial" w:hAnsi="Arial" w:cs="Arial"/>
        </w:rPr>
        <w:t xml:space="preserve"> (2) to approve a</w:t>
      </w:r>
      <w:r w:rsidRPr="00D06641">
        <w:rPr>
          <w:rFonts w:ascii="Arial" w:hAnsi="Arial" w:cs="Arial"/>
        </w:rPr>
        <w:t xml:space="preserve"> schedule</w:t>
      </w:r>
      <w:r w:rsidR="00D06641" w:rsidRPr="00D06641">
        <w:rPr>
          <w:rFonts w:ascii="Arial" w:hAnsi="Arial" w:cs="Arial"/>
        </w:rPr>
        <w:t xml:space="preserve"> of voting to occur electronically following the meeting</w:t>
      </w:r>
      <w:r w:rsidRPr="00D06641">
        <w:rPr>
          <w:rFonts w:ascii="Arial" w:hAnsi="Arial" w:cs="Arial"/>
        </w:rPr>
        <w:t>.</w:t>
      </w:r>
    </w:p>
    <w:p w14:paraId="3D538EE9" w14:textId="77777777" w:rsidR="00D65B2B" w:rsidRPr="00D06641" w:rsidRDefault="00D65B2B" w:rsidP="00CD48D0">
      <w:pPr>
        <w:pStyle w:val="NoSpacing"/>
        <w:rPr>
          <w:rFonts w:ascii="Arial" w:hAnsi="Arial" w:cs="Arial"/>
        </w:rPr>
      </w:pPr>
    </w:p>
    <w:p w14:paraId="2E4B3F3B" w14:textId="2B81A9F9" w:rsidR="00D65B2B" w:rsidRDefault="00051C0E" w:rsidP="00CD48D0">
      <w:pPr>
        <w:pStyle w:val="NoSpacing"/>
        <w:rPr>
          <w:rFonts w:ascii="Arial" w:hAnsi="Arial" w:cs="Arial"/>
        </w:rPr>
      </w:pPr>
      <w:r w:rsidRPr="00D06641">
        <w:rPr>
          <w:rFonts w:ascii="Arial" w:hAnsi="Arial" w:cs="Arial"/>
        </w:rPr>
        <w:t>Approval of Agenda</w:t>
      </w:r>
    </w:p>
    <w:p w14:paraId="364DF902" w14:textId="77777777" w:rsidR="00D06641" w:rsidRPr="00887F90" w:rsidRDefault="00D06641" w:rsidP="00CD48D0">
      <w:pPr>
        <w:pStyle w:val="NoSpacing"/>
        <w:rPr>
          <w:rFonts w:ascii="Arial" w:hAnsi="Arial" w:cs="Arial"/>
        </w:rPr>
      </w:pPr>
    </w:p>
    <w:p w14:paraId="4A400B25" w14:textId="14656B92" w:rsidR="00653A8B" w:rsidRPr="00887F90" w:rsidRDefault="00653A8B" w:rsidP="00CD48D0">
      <w:pPr>
        <w:pStyle w:val="NoSpacing"/>
        <w:rPr>
          <w:rFonts w:ascii="Arial" w:hAnsi="Arial" w:cs="Arial"/>
        </w:rPr>
      </w:pPr>
      <w:r w:rsidRPr="00887F90">
        <w:rPr>
          <w:rFonts w:ascii="Arial" w:hAnsi="Arial" w:cs="Arial"/>
        </w:rPr>
        <w:t>A motion was made to approve the agenda submitted in advance of the meeting. The motion received a second, and a vote was held shortly thereafter.</w:t>
      </w:r>
    </w:p>
    <w:p w14:paraId="14896844" w14:textId="77777777" w:rsidR="00653A8B" w:rsidRPr="00D06641" w:rsidRDefault="00653A8B" w:rsidP="00CD48D0">
      <w:pPr>
        <w:pStyle w:val="NoSpacing"/>
        <w:rPr>
          <w:rFonts w:ascii="Arial" w:hAnsi="Arial" w:cs="Arial"/>
        </w:rPr>
      </w:pPr>
    </w:p>
    <w:p w14:paraId="0D61A588" w14:textId="101188C5" w:rsidR="00B83C94" w:rsidRPr="00D06641" w:rsidRDefault="00051C0E" w:rsidP="00CD48D0">
      <w:pPr>
        <w:pStyle w:val="NoSpacing"/>
        <w:rPr>
          <w:rFonts w:ascii="Arial" w:hAnsi="Arial" w:cs="Arial"/>
        </w:rPr>
      </w:pPr>
      <w:r w:rsidRPr="00D06641">
        <w:rPr>
          <w:rFonts w:ascii="Arial" w:hAnsi="Arial" w:cs="Arial"/>
        </w:rPr>
        <w:t>VOTE</w:t>
      </w:r>
      <w:r w:rsidR="00C844A8" w:rsidRPr="00D06641">
        <w:rPr>
          <w:rFonts w:ascii="Arial" w:hAnsi="Arial" w:cs="Arial"/>
        </w:rPr>
        <w:t xml:space="preserve"> results</w:t>
      </w:r>
      <w:r w:rsidR="00D65B2B" w:rsidRPr="00D06641">
        <w:rPr>
          <w:rFonts w:ascii="Arial" w:hAnsi="Arial" w:cs="Arial"/>
        </w:rPr>
        <w:t>:</w:t>
      </w:r>
      <w:r w:rsidR="00C844A8" w:rsidRPr="00D06641">
        <w:rPr>
          <w:rFonts w:ascii="Arial" w:hAnsi="Arial" w:cs="Arial"/>
        </w:rPr>
        <w:t xml:space="preserve"> Yes=331, No=15, Abstentions 8</w:t>
      </w:r>
    </w:p>
    <w:p w14:paraId="0EC67A13" w14:textId="77777777" w:rsidR="00D65B2B" w:rsidRPr="00D06641" w:rsidRDefault="00D65B2B" w:rsidP="00CD48D0">
      <w:pPr>
        <w:pStyle w:val="NoSpacing"/>
        <w:rPr>
          <w:rFonts w:ascii="Arial" w:hAnsi="Arial" w:cs="Arial"/>
        </w:rPr>
      </w:pPr>
    </w:p>
    <w:p w14:paraId="0F74AE86" w14:textId="465185CC" w:rsidR="00D65B2B" w:rsidRDefault="00051C0E" w:rsidP="00CD48D0">
      <w:pPr>
        <w:pStyle w:val="NoSpacing"/>
        <w:rPr>
          <w:rFonts w:ascii="Arial" w:hAnsi="Arial" w:cs="Arial"/>
        </w:rPr>
      </w:pPr>
      <w:r w:rsidRPr="00D06641">
        <w:rPr>
          <w:rFonts w:ascii="Arial" w:hAnsi="Arial" w:cs="Arial"/>
        </w:rPr>
        <w:t xml:space="preserve">Approval of </w:t>
      </w:r>
      <w:r w:rsidR="00D65B2B" w:rsidRPr="00D06641">
        <w:rPr>
          <w:rFonts w:ascii="Arial" w:hAnsi="Arial" w:cs="Arial"/>
        </w:rPr>
        <w:t>V</w:t>
      </w:r>
      <w:r w:rsidRPr="00D06641">
        <w:rPr>
          <w:rFonts w:ascii="Arial" w:hAnsi="Arial" w:cs="Arial"/>
        </w:rPr>
        <w:t>oting Schedule</w:t>
      </w:r>
    </w:p>
    <w:p w14:paraId="4A88A0E6" w14:textId="77777777" w:rsidR="00D06641" w:rsidRPr="00887F90" w:rsidRDefault="00D06641" w:rsidP="00CD48D0">
      <w:pPr>
        <w:pStyle w:val="NoSpacing"/>
        <w:rPr>
          <w:rFonts w:ascii="Arial" w:hAnsi="Arial" w:cs="Arial"/>
        </w:rPr>
      </w:pPr>
    </w:p>
    <w:p w14:paraId="6AED615E" w14:textId="1146DA30" w:rsidR="00653A8B" w:rsidRPr="00D06641" w:rsidRDefault="00653A8B" w:rsidP="00653A8B">
      <w:pPr>
        <w:pStyle w:val="NoSpacing"/>
        <w:rPr>
          <w:rFonts w:ascii="Arial" w:hAnsi="Arial" w:cs="Arial"/>
        </w:rPr>
      </w:pPr>
      <w:r w:rsidRPr="00887F90">
        <w:rPr>
          <w:rFonts w:ascii="Arial" w:hAnsi="Arial" w:cs="Arial"/>
        </w:rPr>
        <w:t xml:space="preserve">A motion was made to </w:t>
      </w:r>
      <w:r w:rsidR="00DC502D" w:rsidRPr="00887F90">
        <w:rPr>
          <w:rFonts w:ascii="Arial" w:hAnsi="Arial" w:cs="Arial"/>
        </w:rPr>
        <w:t xml:space="preserve">suspend the rules in order to </w:t>
      </w:r>
      <w:r w:rsidRPr="00887F90">
        <w:rPr>
          <w:rFonts w:ascii="Arial" w:hAnsi="Arial" w:cs="Arial"/>
        </w:rPr>
        <w:t>approve the voting schedule submitted in advance of the meeting for voting on the expansion resolution and the amendment</w:t>
      </w:r>
      <w:r w:rsidRPr="00D06641">
        <w:rPr>
          <w:rFonts w:ascii="Arial" w:hAnsi="Arial" w:cs="Arial"/>
        </w:rPr>
        <w:t>. The motion received a second, and a vote was held shortly thereafter.</w:t>
      </w:r>
    </w:p>
    <w:p w14:paraId="5170AEC3" w14:textId="424A65F9" w:rsidR="00653A8B" w:rsidRPr="00D06641" w:rsidRDefault="00653A8B" w:rsidP="00CD48D0">
      <w:pPr>
        <w:pStyle w:val="NoSpacing"/>
        <w:rPr>
          <w:rFonts w:ascii="Arial" w:hAnsi="Arial" w:cs="Arial"/>
        </w:rPr>
      </w:pPr>
    </w:p>
    <w:p w14:paraId="33DC7860" w14:textId="03D3C50F" w:rsidR="00051C0E" w:rsidRPr="00D06641" w:rsidRDefault="00051C0E" w:rsidP="00CD48D0">
      <w:pPr>
        <w:pStyle w:val="NoSpacing"/>
        <w:rPr>
          <w:rFonts w:ascii="Arial" w:hAnsi="Arial" w:cs="Arial"/>
        </w:rPr>
      </w:pPr>
      <w:r w:rsidRPr="00D06641">
        <w:rPr>
          <w:rFonts w:ascii="Arial" w:hAnsi="Arial" w:cs="Arial"/>
        </w:rPr>
        <w:t>VOTE</w:t>
      </w:r>
      <w:r w:rsidR="00C844A8" w:rsidRPr="00D06641">
        <w:rPr>
          <w:rFonts w:ascii="Arial" w:hAnsi="Arial" w:cs="Arial"/>
        </w:rPr>
        <w:t xml:space="preserve"> results</w:t>
      </w:r>
      <w:r w:rsidR="00D65B2B" w:rsidRPr="00D06641">
        <w:rPr>
          <w:rFonts w:ascii="Arial" w:hAnsi="Arial" w:cs="Arial"/>
        </w:rPr>
        <w:t>:</w:t>
      </w:r>
      <w:r w:rsidR="00C844A8" w:rsidRPr="00D06641">
        <w:rPr>
          <w:rFonts w:ascii="Arial" w:hAnsi="Arial" w:cs="Arial"/>
        </w:rPr>
        <w:t xml:space="preserve"> Yes=301, No=32, Abstentions=5</w:t>
      </w:r>
    </w:p>
    <w:p w14:paraId="43AE6FE9" w14:textId="4390F2FD" w:rsidR="008B05CC" w:rsidRDefault="008B05CC" w:rsidP="00CD48D0">
      <w:pPr>
        <w:pStyle w:val="NoSpacing"/>
        <w:rPr>
          <w:rFonts w:ascii="Arial" w:hAnsi="Arial" w:cs="Arial"/>
        </w:rPr>
      </w:pPr>
    </w:p>
    <w:p w14:paraId="2AC6B086" w14:textId="236ECBA4" w:rsidR="00D06641" w:rsidRDefault="00D06641" w:rsidP="00CD48D0">
      <w:pPr>
        <w:pStyle w:val="NoSpacing"/>
        <w:rPr>
          <w:rFonts w:ascii="Arial" w:hAnsi="Arial" w:cs="Arial"/>
        </w:rPr>
      </w:pPr>
    </w:p>
    <w:p w14:paraId="6C870693" w14:textId="77777777" w:rsidR="00D06641" w:rsidRPr="00887F90" w:rsidRDefault="00D06641" w:rsidP="00CD48D0">
      <w:pPr>
        <w:pStyle w:val="NoSpacing"/>
        <w:rPr>
          <w:rFonts w:ascii="Arial" w:hAnsi="Arial" w:cs="Arial"/>
        </w:rPr>
      </w:pPr>
    </w:p>
    <w:p w14:paraId="4EAACB08" w14:textId="40CB1862" w:rsidR="008B05CC" w:rsidRDefault="008B05CC" w:rsidP="00CD48D0">
      <w:pPr>
        <w:pStyle w:val="NoSpacing"/>
        <w:rPr>
          <w:rFonts w:ascii="Arial" w:hAnsi="Arial" w:cs="Arial"/>
        </w:rPr>
      </w:pPr>
      <w:r w:rsidRPr="00887F90">
        <w:rPr>
          <w:rFonts w:ascii="Arial" w:hAnsi="Arial" w:cs="Arial"/>
        </w:rPr>
        <w:lastRenderedPageBreak/>
        <w:t>Approved Voting Schedule</w:t>
      </w:r>
    </w:p>
    <w:p w14:paraId="4A7347A9" w14:textId="77777777" w:rsidR="00D06641" w:rsidRPr="00887F90" w:rsidRDefault="00D06641" w:rsidP="00CD48D0">
      <w:pPr>
        <w:pStyle w:val="NoSpacing"/>
        <w:rPr>
          <w:rFonts w:ascii="Arial" w:hAnsi="Arial" w:cs="Arial"/>
        </w:rPr>
      </w:pPr>
    </w:p>
    <w:p w14:paraId="2CE8ABBF" w14:textId="77777777" w:rsidR="008B05CC" w:rsidRPr="00887F90" w:rsidRDefault="008B05CC" w:rsidP="00F51266">
      <w:pPr>
        <w:pStyle w:val="NoSpacing"/>
        <w:numPr>
          <w:ilvl w:val="0"/>
          <w:numId w:val="1"/>
        </w:numPr>
        <w:rPr>
          <w:rFonts w:ascii="Arial" w:hAnsi="Arial" w:cs="Arial"/>
        </w:rPr>
      </w:pPr>
      <w:r w:rsidRPr="00887F90">
        <w:rPr>
          <w:rFonts w:ascii="Arial" w:hAnsi="Arial" w:cs="Arial"/>
        </w:rPr>
        <w:t>For 72 hours after the University Senate meeting, starting around 5:30 pm on May 25th, all current University Senate members may vote electronically on just the Amendment to Include Lecturers, which needs to be resolved first.</w:t>
      </w:r>
    </w:p>
    <w:p w14:paraId="1B17A9BB" w14:textId="77777777" w:rsidR="008B05CC" w:rsidRPr="00887F90" w:rsidRDefault="008B05CC" w:rsidP="00F51266">
      <w:pPr>
        <w:pStyle w:val="NoSpacing"/>
        <w:numPr>
          <w:ilvl w:val="0"/>
          <w:numId w:val="1"/>
        </w:numPr>
        <w:rPr>
          <w:rFonts w:ascii="Arial" w:hAnsi="Arial" w:cs="Arial"/>
        </w:rPr>
      </w:pPr>
      <w:r w:rsidRPr="00887F90">
        <w:rPr>
          <w:rFonts w:ascii="Arial" w:hAnsi="Arial" w:cs="Arial"/>
        </w:rPr>
        <w:t>On Tuesday, May 30th, the results of the vote on the amendment will be announced and the main resolution, as revised or not depending on the outcome of the vote, will be shared with all members.</w:t>
      </w:r>
    </w:p>
    <w:p w14:paraId="1B467C63" w14:textId="3D0F9D70" w:rsidR="008B05CC" w:rsidRPr="00D06641" w:rsidRDefault="008B05CC" w:rsidP="00F51266">
      <w:pPr>
        <w:pStyle w:val="NoSpacing"/>
        <w:numPr>
          <w:ilvl w:val="0"/>
          <w:numId w:val="1"/>
        </w:numPr>
        <w:rPr>
          <w:rFonts w:ascii="Arial" w:hAnsi="Arial" w:cs="Arial"/>
        </w:rPr>
      </w:pPr>
      <w:r w:rsidRPr="00887F90">
        <w:rPr>
          <w:rFonts w:ascii="Arial" w:hAnsi="Arial" w:cs="Arial"/>
        </w:rPr>
        <w:t>Starting on Wednesday, May 31st, all current University Senate members may vote electronically on the final version of the Senate expansion resolution for a period of 72 hours.</w:t>
      </w:r>
    </w:p>
    <w:p w14:paraId="158E278B" w14:textId="77777777" w:rsidR="00AF582D" w:rsidRPr="00D06641" w:rsidRDefault="00AF582D" w:rsidP="00CD48D0">
      <w:pPr>
        <w:pStyle w:val="NoSpacing"/>
        <w:rPr>
          <w:rFonts w:ascii="Arial" w:hAnsi="Arial" w:cs="Arial"/>
        </w:rPr>
      </w:pPr>
    </w:p>
    <w:p w14:paraId="6B5F65FB" w14:textId="6E3B826D" w:rsidR="00D65B2B" w:rsidRDefault="00051C0E" w:rsidP="00CD48D0">
      <w:pPr>
        <w:pStyle w:val="NoSpacing"/>
        <w:rPr>
          <w:rFonts w:ascii="Arial" w:hAnsi="Arial" w:cs="Arial"/>
        </w:rPr>
      </w:pPr>
      <w:r w:rsidRPr="00D06641">
        <w:rPr>
          <w:rFonts w:ascii="Arial" w:hAnsi="Arial" w:cs="Arial"/>
        </w:rPr>
        <w:t>Secretary’s Report on Recent Senate Assembly Action</w:t>
      </w:r>
    </w:p>
    <w:p w14:paraId="43AF8D43" w14:textId="77777777" w:rsidR="00D06641" w:rsidRPr="00887F90" w:rsidRDefault="00D06641" w:rsidP="00CD48D0">
      <w:pPr>
        <w:pStyle w:val="NoSpacing"/>
        <w:rPr>
          <w:rFonts w:ascii="Arial" w:hAnsi="Arial" w:cs="Arial"/>
        </w:rPr>
      </w:pPr>
    </w:p>
    <w:p w14:paraId="410CB122" w14:textId="151E3E76" w:rsidR="00051C0E" w:rsidRPr="00D06641" w:rsidRDefault="00D65B2B" w:rsidP="00CD48D0">
      <w:pPr>
        <w:pStyle w:val="NoSpacing"/>
        <w:rPr>
          <w:rFonts w:ascii="Arial" w:hAnsi="Arial" w:cs="Arial"/>
        </w:rPr>
      </w:pPr>
      <w:r w:rsidRPr="00887F90">
        <w:rPr>
          <w:rFonts w:ascii="Arial" w:hAnsi="Arial" w:cs="Arial"/>
        </w:rPr>
        <w:t xml:space="preserve">The Senate Assembly voted in approval of expanding the University Senate to Admit Clinical Professors, Archivists, and Curators according to a resolution </w:t>
      </w:r>
      <w:r w:rsidR="00107138" w:rsidRPr="00887F90">
        <w:rPr>
          <w:rFonts w:ascii="Arial" w:hAnsi="Arial" w:cs="Arial"/>
        </w:rPr>
        <w:t>distributed in advance of this s</w:t>
      </w:r>
      <w:r w:rsidRPr="00D06641">
        <w:rPr>
          <w:rFonts w:ascii="Arial" w:hAnsi="Arial" w:cs="Arial"/>
        </w:rPr>
        <w:t>pecial meeting.</w:t>
      </w:r>
      <w:r w:rsidR="008D190E" w:rsidRPr="00D06641">
        <w:rPr>
          <w:rFonts w:ascii="Arial" w:hAnsi="Arial" w:cs="Arial"/>
        </w:rPr>
        <w:t xml:space="preserve"> The Senate Assembly r</w:t>
      </w:r>
      <w:r w:rsidR="00107138" w:rsidRPr="00D06641">
        <w:rPr>
          <w:rFonts w:ascii="Arial" w:hAnsi="Arial" w:cs="Arial"/>
        </w:rPr>
        <w:t>esolution also required that this special m</w:t>
      </w:r>
      <w:r w:rsidR="008D190E" w:rsidRPr="00D06641">
        <w:rPr>
          <w:rFonts w:ascii="Arial" w:hAnsi="Arial" w:cs="Arial"/>
        </w:rPr>
        <w:t xml:space="preserve">eeting of the University Senate be called to </w:t>
      </w:r>
      <w:r w:rsidR="00107138" w:rsidRPr="00D06641">
        <w:rPr>
          <w:rFonts w:ascii="Arial" w:hAnsi="Arial" w:cs="Arial"/>
        </w:rPr>
        <w:t>consider the adoption of that resolution. The question of whether to adopt that resolution is therefore the pending question for which this Special Meeting was called to consider.</w:t>
      </w:r>
      <w:r w:rsidR="00D06641" w:rsidRPr="00D06641">
        <w:rPr>
          <w:rFonts w:ascii="Arial" w:hAnsi="Arial" w:cs="Arial"/>
        </w:rPr>
        <w:t xml:space="preserve"> In advance of the Special Meeting, a timely Amendment to Include Lecturers was submitted for consideration and distributed before the meeting.</w:t>
      </w:r>
    </w:p>
    <w:p w14:paraId="647144B9" w14:textId="77777777" w:rsidR="00D65B2B" w:rsidRPr="00D06641" w:rsidRDefault="00D65B2B" w:rsidP="00CD48D0">
      <w:pPr>
        <w:pStyle w:val="NoSpacing"/>
        <w:rPr>
          <w:rFonts w:ascii="Arial" w:hAnsi="Arial" w:cs="Arial"/>
        </w:rPr>
      </w:pPr>
    </w:p>
    <w:p w14:paraId="3B6BF14B" w14:textId="444EF395" w:rsidR="00051C0E" w:rsidRPr="00D06641" w:rsidRDefault="00051C0E" w:rsidP="00CD48D0">
      <w:pPr>
        <w:pStyle w:val="NoSpacing"/>
        <w:rPr>
          <w:rFonts w:ascii="Arial" w:hAnsi="Arial" w:cs="Arial"/>
        </w:rPr>
      </w:pPr>
      <w:r w:rsidRPr="00D06641">
        <w:rPr>
          <w:rFonts w:ascii="Arial" w:hAnsi="Arial" w:cs="Arial"/>
        </w:rPr>
        <w:t>3:30</w:t>
      </w:r>
      <w:r w:rsidR="00875408" w:rsidRPr="00D06641">
        <w:rPr>
          <w:rFonts w:ascii="Arial" w:hAnsi="Arial" w:cs="Arial"/>
        </w:rPr>
        <w:t xml:space="preserve"> </w:t>
      </w:r>
      <w:r w:rsidRPr="00D06641">
        <w:rPr>
          <w:rFonts w:ascii="Arial" w:hAnsi="Arial" w:cs="Arial"/>
        </w:rPr>
        <w:t>Senate Expansion Resolution: Volunteer Speakers</w:t>
      </w:r>
    </w:p>
    <w:p w14:paraId="0BF396CF" w14:textId="77777777" w:rsidR="00875408" w:rsidRPr="00D06641" w:rsidRDefault="00875408" w:rsidP="00CD48D0">
      <w:pPr>
        <w:pStyle w:val="NoSpacing"/>
        <w:rPr>
          <w:rFonts w:ascii="Arial" w:hAnsi="Arial" w:cs="Arial"/>
        </w:rPr>
      </w:pPr>
    </w:p>
    <w:p w14:paraId="13DD807B" w14:textId="683BFD91" w:rsidR="00051C0E" w:rsidRPr="00D06641" w:rsidRDefault="00051C0E" w:rsidP="00CD48D0">
      <w:pPr>
        <w:pStyle w:val="NoSpacing"/>
        <w:rPr>
          <w:rFonts w:ascii="Arial" w:hAnsi="Arial" w:cs="Arial"/>
        </w:rPr>
      </w:pPr>
      <w:r w:rsidRPr="00D06641">
        <w:rPr>
          <w:rFonts w:ascii="Arial" w:hAnsi="Arial" w:cs="Arial"/>
        </w:rPr>
        <w:tab/>
        <w:t>Ivo Dinov</w:t>
      </w:r>
      <w:r w:rsidR="00653A8B" w:rsidRPr="00D06641">
        <w:rPr>
          <w:rFonts w:ascii="Arial" w:hAnsi="Arial" w:cs="Arial"/>
        </w:rPr>
        <w:t>,</w:t>
      </w:r>
      <w:r w:rsidR="009566EB" w:rsidRPr="00D06641">
        <w:rPr>
          <w:rFonts w:ascii="Arial" w:hAnsi="Arial" w:cs="Arial"/>
        </w:rPr>
        <w:t xml:space="preserve"> Remarks in Favor of the Resolution</w:t>
      </w:r>
    </w:p>
    <w:p w14:paraId="6AF23537" w14:textId="7D7997E3" w:rsidR="009566EB" w:rsidRPr="00D06641" w:rsidRDefault="009566EB" w:rsidP="00CD48D0">
      <w:pPr>
        <w:pStyle w:val="NoSpacing"/>
        <w:rPr>
          <w:rFonts w:ascii="Arial" w:hAnsi="Arial" w:cs="Arial"/>
        </w:rPr>
      </w:pPr>
      <w:r w:rsidRPr="00D06641">
        <w:rPr>
          <w:rFonts w:ascii="Arial" w:hAnsi="Arial" w:cs="Arial"/>
        </w:rPr>
        <w:tab/>
        <w:t>Beth Moore</w:t>
      </w:r>
      <w:r w:rsidR="00653A8B" w:rsidRPr="00D06641">
        <w:rPr>
          <w:rFonts w:ascii="Arial" w:hAnsi="Arial" w:cs="Arial"/>
        </w:rPr>
        <w:t>,</w:t>
      </w:r>
      <w:r w:rsidRPr="00D06641">
        <w:rPr>
          <w:rFonts w:ascii="Arial" w:hAnsi="Arial" w:cs="Arial"/>
        </w:rPr>
        <w:t xml:space="preserve"> Remarks in favor of the Resolution</w:t>
      </w:r>
      <w:r w:rsidR="006E613C" w:rsidRPr="00D06641">
        <w:rPr>
          <w:rFonts w:ascii="Arial" w:hAnsi="Arial" w:cs="Arial"/>
        </w:rPr>
        <w:t xml:space="preserve"> </w:t>
      </w:r>
    </w:p>
    <w:p w14:paraId="7BAE0BF5" w14:textId="682FD001" w:rsidR="00051C0E" w:rsidRPr="00D06641" w:rsidRDefault="009566EB" w:rsidP="00EB2CF3">
      <w:pPr>
        <w:pStyle w:val="NoSpacing"/>
        <w:ind w:left="720"/>
        <w:rPr>
          <w:rFonts w:ascii="Arial" w:hAnsi="Arial" w:cs="Arial"/>
        </w:rPr>
      </w:pPr>
      <w:r w:rsidRPr="00D06641">
        <w:rPr>
          <w:rFonts w:ascii="Arial" w:hAnsi="Arial" w:cs="Arial"/>
        </w:rPr>
        <w:t xml:space="preserve">Bruno Giordani, </w:t>
      </w:r>
      <w:r w:rsidR="00EB2CF3" w:rsidRPr="00D06641">
        <w:rPr>
          <w:rFonts w:ascii="Arial" w:hAnsi="Arial" w:cs="Arial"/>
        </w:rPr>
        <w:t xml:space="preserve">Remarks in favor of the Resolution After Years of </w:t>
      </w:r>
      <w:r w:rsidR="00A36EF0" w:rsidRPr="00D06641">
        <w:rPr>
          <w:rFonts w:ascii="Arial" w:hAnsi="Arial" w:cs="Arial"/>
        </w:rPr>
        <w:t>Working Towards</w:t>
      </w:r>
      <w:r w:rsidR="00EB2CF3" w:rsidRPr="00D06641">
        <w:rPr>
          <w:rFonts w:ascii="Arial" w:hAnsi="Arial" w:cs="Arial"/>
        </w:rPr>
        <w:t xml:space="preserve"> This</w:t>
      </w:r>
    </w:p>
    <w:p w14:paraId="7989FE78" w14:textId="1BE245DB" w:rsidR="00EB2CF3" w:rsidRPr="00D06641" w:rsidRDefault="00AF582D" w:rsidP="00EB2CF3">
      <w:pPr>
        <w:pStyle w:val="NoSpacing"/>
        <w:ind w:left="720"/>
        <w:rPr>
          <w:rFonts w:ascii="Arial" w:hAnsi="Arial" w:cs="Arial"/>
        </w:rPr>
      </w:pPr>
      <w:r w:rsidRPr="00D06641">
        <w:rPr>
          <w:rFonts w:ascii="Arial" w:hAnsi="Arial" w:cs="Arial"/>
        </w:rPr>
        <w:t>James Aikens</w:t>
      </w:r>
      <w:r w:rsidR="00653A8B" w:rsidRPr="00D06641">
        <w:rPr>
          <w:rFonts w:ascii="Arial" w:hAnsi="Arial" w:cs="Arial"/>
        </w:rPr>
        <w:t xml:space="preserve">, </w:t>
      </w:r>
      <w:r w:rsidR="00EB2CF3" w:rsidRPr="00D06641">
        <w:rPr>
          <w:rFonts w:ascii="Arial" w:hAnsi="Arial" w:cs="Arial"/>
        </w:rPr>
        <w:t>Remarks in favor of the Resolution.</w:t>
      </w:r>
      <w:r w:rsidR="006E613C" w:rsidRPr="00D06641">
        <w:rPr>
          <w:rFonts w:ascii="Arial" w:hAnsi="Arial" w:cs="Arial"/>
        </w:rPr>
        <w:t xml:space="preserve"> </w:t>
      </w:r>
    </w:p>
    <w:p w14:paraId="577280E7" w14:textId="5D6AA0C3" w:rsidR="00C844A8" w:rsidRPr="00D06641" w:rsidRDefault="00AF582D" w:rsidP="00EB2CF3">
      <w:pPr>
        <w:pStyle w:val="NoSpacing"/>
        <w:ind w:left="720"/>
        <w:rPr>
          <w:rFonts w:ascii="Arial" w:hAnsi="Arial" w:cs="Arial"/>
        </w:rPr>
      </w:pPr>
      <w:r w:rsidRPr="00D06641">
        <w:rPr>
          <w:rFonts w:ascii="Arial" w:hAnsi="Arial" w:cs="Arial"/>
        </w:rPr>
        <w:t>Yi-Li Wu</w:t>
      </w:r>
      <w:r w:rsidR="00653A8B" w:rsidRPr="00D06641">
        <w:rPr>
          <w:rFonts w:ascii="Arial" w:hAnsi="Arial" w:cs="Arial"/>
        </w:rPr>
        <w:t xml:space="preserve">, </w:t>
      </w:r>
      <w:r w:rsidR="00C844A8" w:rsidRPr="00D06641">
        <w:rPr>
          <w:rFonts w:ascii="Arial" w:hAnsi="Arial" w:cs="Arial"/>
        </w:rPr>
        <w:t>Remarks against the resolution</w:t>
      </w:r>
      <w:r w:rsidR="0019166D" w:rsidRPr="00D06641">
        <w:rPr>
          <w:rFonts w:ascii="Arial" w:hAnsi="Arial" w:cs="Arial"/>
        </w:rPr>
        <w:t xml:space="preserve"> because it excludes lecturers</w:t>
      </w:r>
      <w:r w:rsidRPr="00D06641">
        <w:rPr>
          <w:rFonts w:ascii="Arial" w:hAnsi="Arial" w:cs="Arial"/>
        </w:rPr>
        <w:t xml:space="preserve"> </w:t>
      </w:r>
    </w:p>
    <w:p w14:paraId="401A5B88" w14:textId="77777777" w:rsidR="00B5685D" w:rsidRPr="00D06641" w:rsidRDefault="00B5685D" w:rsidP="00EB2CF3">
      <w:pPr>
        <w:pStyle w:val="NoSpacing"/>
        <w:ind w:left="720"/>
        <w:rPr>
          <w:rFonts w:ascii="Arial" w:hAnsi="Arial" w:cs="Arial"/>
        </w:rPr>
      </w:pPr>
    </w:p>
    <w:p w14:paraId="1A92B9BB" w14:textId="09EBF59B" w:rsidR="00653A8B" w:rsidRPr="00D06641" w:rsidRDefault="00EB2CF3" w:rsidP="00EB2CF3">
      <w:pPr>
        <w:pStyle w:val="NoSpacing"/>
        <w:rPr>
          <w:rFonts w:ascii="Arial" w:hAnsi="Arial" w:cs="Arial"/>
        </w:rPr>
      </w:pPr>
      <w:r w:rsidRPr="00D06641">
        <w:rPr>
          <w:rFonts w:ascii="Arial" w:hAnsi="Arial" w:cs="Arial"/>
        </w:rPr>
        <w:t>3:50 Senate Expansion Resolution: Open Senate Member Discussion</w:t>
      </w:r>
    </w:p>
    <w:p w14:paraId="3C39F767" w14:textId="16D4F7D2" w:rsidR="00653A8B" w:rsidRPr="00D06641" w:rsidRDefault="00653A8B" w:rsidP="00EB2CF3">
      <w:pPr>
        <w:pStyle w:val="NoSpacing"/>
        <w:rPr>
          <w:rFonts w:ascii="Arial" w:hAnsi="Arial" w:cs="Arial"/>
        </w:rPr>
      </w:pPr>
    </w:p>
    <w:p w14:paraId="01DE0695" w14:textId="4E7C3E5A" w:rsidR="00EB2CF3" w:rsidRPr="00D06641" w:rsidRDefault="00653A8B" w:rsidP="00EB2CF3">
      <w:pPr>
        <w:pStyle w:val="NoSpacing"/>
        <w:rPr>
          <w:rFonts w:ascii="Arial" w:hAnsi="Arial" w:cs="Arial"/>
        </w:rPr>
      </w:pPr>
      <w:r w:rsidRPr="00D06641">
        <w:rPr>
          <w:rFonts w:ascii="Arial" w:hAnsi="Arial" w:cs="Arial"/>
        </w:rPr>
        <w:t xml:space="preserve">4:10 </w:t>
      </w:r>
      <w:r w:rsidR="00EB2CF3" w:rsidRPr="00D06641">
        <w:rPr>
          <w:rFonts w:ascii="Arial" w:hAnsi="Arial" w:cs="Arial"/>
        </w:rPr>
        <w:t>Amendment to Include Lecturers</w:t>
      </w:r>
    </w:p>
    <w:p w14:paraId="1A06B4A2" w14:textId="77777777" w:rsidR="00875408" w:rsidRPr="00D06641" w:rsidRDefault="00EB2CF3" w:rsidP="00EB2CF3">
      <w:pPr>
        <w:pStyle w:val="NoSpacing"/>
        <w:rPr>
          <w:rFonts w:ascii="Arial" w:hAnsi="Arial" w:cs="Arial"/>
        </w:rPr>
      </w:pPr>
      <w:r w:rsidRPr="00D06641">
        <w:rPr>
          <w:rFonts w:ascii="Arial" w:hAnsi="Arial" w:cs="Arial"/>
        </w:rPr>
        <w:tab/>
      </w:r>
    </w:p>
    <w:p w14:paraId="08726FFC" w14:textId="78AF3B18" w:rsidR="00D06641" w:rsidRPr="00D06641" w:rsidRDefault="00EB2CF3" w:rsidP="00F51266">
      <w:pPr>
        <w:pStyle w:val="NoSpacing"/>
        <w:ind w:firstLine="720"/>
        <w:rPr>
          <w:rFonts w:ascii="Arial" w:hAnsi="Arial" w:cs="Arial"/>
        </w:rPr>
      </w:pPr>
      <w:r w:rsidRPr="00D06641">
        <w:rPr>
          <w:rFonts w:ascii="Arial" w:hAnsi="Arial" w:cs="Arial"/>
        </w:rPr>
        <w:t>Introduction: Yi-Li Wu, R</w:t>
      </w:r>
      <w:r w:rsidR="0085372C" w:rsidRPr="00D06641">
        <w:rPr>
          <w:rFonts w:ascii="Arial" w:hAnsi="Arial" w:cs="Arial"/>
        </w:rPr>
        <w:t>emarks in Favor of the Amendment</w:t>
      </w:r>
    </w:p>
    <w:p w14:paraId="255A5BB3" w14:textId="3DC3821A" w:rsidR="00653A8B" w:rsidRPr="00D06641" w:rsidRDefault="00D06641" w:rsidP="00F51266">
      <w:pPr>
        <w:pStyle w:val="NoSpacing"/>
        <w:ind w:firstLine="720"/>
        <w:rPr>
          <w:rFonts w:ascii="Arial" w:hAnsi="Arial" w:cs="Arial"/>
        </w:rPr>
      </w:pPr>
      <w:r w:rsidRPr="00D06641">
        <w:rPr>
          <w:rFonts w:ascii="Arial" w:hAnsi="Arial" w:cs="Arial"/>
        </w:rPr>
        <w:t>Yi-Li Wu moved that the amendment be adopted. The motion was seconded.</w:t>
      </w:r>
    </w:p>
    <w:p w14:paraId="1062F0E5" w14:textId="77777777" w:rsidR="00D06641" w:rsidRPr="00D06641" w:rsidRDefault="00D06641" w:rsidP="00F51266">
      <w:pPr>
        <w:pStyle w:val="NoSpacing"/>
        <w:ind w:firstLine="720"/>
        <w:rPr>
          <w:rFonts w:ascii="Arial" w:hAnsi="Arial" w:cs="Arial"/>
        </w:rPr>
      </w:pPr>
    </w:p>
    <w:p w14:paraId="64048D7C" w14:textId="0870A293" w:rsidR="00EB2CF3" w:rsidRPr="00D06641" w:rsidRDefault="00653A8B" w:rsidP="00EB2CF3">
      <w:pPr>
        <w:pStyle w:val="NoSpacing"/>
        <w:rPr>
          <w:rFonts w:ascii="Arial" w:hAnsi="Arial" w:cs="Arial"/>
        </w:rPr>
      </w:pPr>
      <w:r w:rsidRPr="00D06641">
        <w:rPr>
          <w:rFonts w:ascii="Arial" w:hAnsi="Arial" w:cs="Arial"/>
        </w:rPr>
        <w:tab/>
      </w:r>
      <w:r w:rsidR="00EB2CF3" w:rsidRPr="00D06641">
        <w:rPr>
          <w:rFonts w:ascii="Arial" w:hAnsi="Arial" w:cs="Arial"/>
        </w:rPr>
        <w:t>Rebekah Modrak, Remarks in Favor of the Amendment.</w:t>
      </w:r>
    </w:p>
    <w:p w14:paraId="515846FD" w14:textId="2CA3F851" w:rsidR="00EB2CF3" w:rsidRPr="00D06641" w:rsidRDefault="00EB2CF3" w:rsidP="00EB2CF3">
      <w:pPr>
        <w:pStyle w:val="NoSpacing"/>
        <w:rPr>
          <w:rFonts w:ascii="Arial" w:hAnsi="Arial" w:cs="Arial"/>
        </w:rPr>
      </w:pPr>
      <w:r w:rsidRPr="00D06641">
        <w:rPr>
          <w:rFonts w:ascii="Arial" w:hAnsi="Arial" w:cs="Arial"/>
        </w:rPr>
        <w:tab/>
        <w:t>Kentaro Toyama, Remarks in Favor of the Amendment.</w:t>
      </w:r>
    </w:p>
    <w:p w14:paraId="653583A2" w14:textId="17F77827" w:rsidR="00FD709F" w:rsidRPr="00D06641" w:rsidRDefault="00875408" w:rsidP="00EB2CF3">
      <w:pPr>
        <w:pStyle w:val="NoSpacing"/>
        <w:rPr>
          <w:rFonts w:ascii="Arial" w:hAnsi="Arial" w:cs="Arial"/>
        </w:rPr>
      </w:pPr>
      <w:r w:rsidRPr="00D06641">
        <w:rPr>
          <w:rFonts w:ascii="Arial" w:hAnsi="Arial" w:cs="Arial"/>
        </w:rPr>
        <w:tab/>
        <w:t xml:space="preserve">Shanna Kattari, </w:t>
      </w:r>
      <w:r w:rsidR="00FD709F" w:rsidRPr="00D06641">
        <w:rPr>
          <w:rFonts w:ascii="Arial" w:hAnsi="Arial" w:cs="Arial"/>
        </w:rPr>
        <w:t>Remarks in Favor of the Amendment.</w:t>
      </w:r>
    </w:p>
    <w:p w14:paraId="363F3569" w14:textId="213CB890" w:rsidR="00FD709F" w:rsidRPr="00D06641" w:rsidRDefault="00FD709F" w:rsidP="00EB2CF3">
      <w:pPr>
        <w:pStyle w:val="NoSpacing"/>
        <w:rPr>
          <w:rFonts w:ascii="Arial" w:hAnsi="Arial" w:cs="Arial"/>
        </w:rPr>
      </w:pPr>
      <w:r w:rsidRPr="00D06641">
        <w:rPr>
          <w:rFonts w:ascii="Arial" w:hAnsi="Arial" w:cs="Arial"/>
        </w:rPr>
        <w:tab/>
        <w:t>Kerstin Barndt, Remarks in Favor of the Amendment.</w:t>
      </w:r>
    </w:p>
    <w:p w14:paraId="13B950AC" w14:textId="48A4F7D0" w:rsidR="00FD709F" w:rsidRPr="00D06641" w:rsidRDefault="00FD709F" w:rsidP="00EB2CF3">
      <w:pPr>
        <w:pStyle w:val="NoSpacing"/>
        <w:rPr>
          <w:rFonts w:ascii="Arial" w:hAnsi="Arial" w:cs="Arial"/>
        </w:rPr>
      </w:pPr>
      <w:r w:rsidRPr="00D06641">
        <w:rPr>
          <w:rFonts w:ascii="Arial" w:hAnsi="Arial" w:cs="Arial"/>
        </w:rPr>
        <w:tab/>
        <w:t>Silvia Pedraza, Remarks Against the Amendment</w:t>
      </w:r>
    </w:p>
    <w:p w14:paraId="7BC3CDCF" w14:textId="77777777" w:rsidR="00653A8B" w:rsidRPr="00D06641" w:rsidRDefault="00653A8B" w:rsidP="00EB2CF3">
      <w:pPr>
        <w:pStyle w:val="NoSpacing"/>
        <w:rPr>
          <w:rFonts w:ascii="Arial" w:hAnsi="Arial" w:cs="Arial"/>
        </w:rPr>
      </w:pPr>
    </w:p>
    <w:p w14:paraId="52C5B66E" w14:textId="14F944AB" w:rsidR="002C51F0" w:rsidRPr="00D06641" w:rsidRDefault="00FD709F" w:rsidP="00EB2CF3">
      <w:pPr>
        <w:pStyle w:val="NoSpacing"/>
        <w:rPr>
          <w:rFonts w:ascii="Arial" w:hAnsi="Arial" w:cs="Arial"/>
        </w:rPr>
      </w:pPr>
      <w:r w:rsidRPr="00D06641">
        <w:rPr>
          <w:rFonts w:ascii="Arial" w:hAnsi="Arial" w:cs="Arial"/>
        </w:rPr>
        <w:t xml:space="preserve">4:30 </w:t>
      </w:r>
      <w:r w:rsidRPr="00D06641">
        <w:rPr>
          <w:rFonts w:ascii="Arial" w:hAnsi="Arial" w:cs="Arial"/>
        </w:rPr>
        <w:tab/>
        <w:t>Amendment to Include Lecturers: Open Senate Member Discussion</w:t>
      </w:r>
      <w:r w:rsidR="002C51F0" w:rsidRPr="00D06641">
        <w:rPr>
          <w:rFonts w:ascii="Arial" w:hAnsi="Arial" w:cs="Arial"/>
        </w:rPr>
        <w:t xml:space="preserve">      </w:t>
      </w:r>
    </w:p>
    <w:p w14:paraId="3D707476" w14:textId="77777777" w:rsidR="00B5685D" w:rsidRPr="00D06641" w:rsidRDefault="00B5685D" w:rsidP="00EB2CF3">
      <w:pPr>
        <w:pStyle w:val="NoSpacing"/>
        <w:rPr>
          <w:rFonts w:ascii="Arial" w:hAnsi="Arial" w:cs="Arial"/>
        </w:rPr>
      </w:pPr>
    </w:p>
    <w:p w14:paraId="11375504" w14:textId="5ADC3226" w:rsidR="00723373" w:rsidRPr="00D06641" w:rsidRDefault="008B05CC" w:rsidP="00EB2CF3">
      <w:pPr>
        <w:pStyle w:val="NoSpacing"/>
        <w:rPr>
          <w:rFonts w:ascii="Arial" w:hAnsi="Arial" w:cs="Arial"/>
        </w:rPr>
      </w:pPr>
      <w:r w:rsidRPr="00D06641">
        <w:rPr>
          <w:rFonts w:ascii="Arial" w:hAnsi="Arial" w:cs="Arial"/>
        </w:rPr>
        <w:t xml:space="preserve">Multiple Senate members spoke in favor of including the Lecturers. </w:t>
      </w:r>
    </w:p>
    <w:p w14:paraId="3D8FA7FF" w14:textId="6FB23B8A" w:rsidR="00723373" w:rsidRPr="00D06641" w:rsidRDefault="00723373" w:rsidP="00EB2CF3">
      <w:pPr>
        <w:pStyle w:val="NoSpacing"/>
        <w:rPr>
          <w:rFonts w:ascii="Arial" w:hAnsi="Arial" w:cs="Arial"/>
        </w:rPr>
      </w:pPr>
    </w:p>
    <w:p w14:paraId="0C1D3E5C" w14:textId="4C7CBD49" w:rsidR="00653A8B" w:rsidRPr="00D06641" w:rsidRDefault="00FD709F" w:rsidP="00EB2CF3">
      <w:pPr>
        <w:pStyle w:val="NoSpacing"/>
        <w:rPr>
          <w:rFonts w:ascii="Arial" w:hAnsi="Arial" w:cs="Arial"/>
        </w:rPr>
      </w:pPr>
      <w:r w:rsidRPr="00D06641">
        <w:rPr>
          <w:rFonts w:ascii="Arial" w:hAnsi="Arial" w:cs="Arial"/>
        </w:rPr>
        <w:t>4:44</w:t>
      </w:r>
      <w:r w:rsidR="0085372C" w:rsidRPr="00D06641">
        <w:rPr>
          <w:rFonts w:ascii="Arial" w:hAnsi="Arial" w:cs="Arial"/>
        </w:rPr>
        <w:t xml:space="preserve">    </w:t>
      </w:r>
      <w:r w:rsidR="00653A8B" w:rsidRPr="00D06641">
        <w:rPr>
          <w:rFonts w:ascii="Arial" w:hAnsi="Arial" w:cs="Arial"/>
        </w:rPr>
        <w:t>A</w:t>
      </w:r>
      <w:bookmarkStart w:id="0" w:name="_GoBack"/>
      <w:bookmarkEnd w:id="0"/>
      <w:r w:rsidR="00653A8B" w:rsidRPr="00D06641">
        <w:rPr>
          <w:rFonts w:ascii="Arial" w:hAnsi="Arial" w:cs="Arial"/>
        </w:rPr>
        <w:t xml:space="preserve"> motion to adjourn was made, with a second. A vote on the motion was shortly held thereafter.</w:t>
      </w:r>
    </w:p>
    <w:p w14:paraId="3FC68E26" w14:textId="77777777" w:rsidR="00653A8B" w:rsidRPr="00D06641" w:rsidRDefault="00653A8B" w:rsidP="00EB2CF3">
      <w:pPr>
        <w:pStyle w:val="NoSpacing"/>
        <w:rPr>
          <w:rFonts w:ascii="Arial" w:hAnsi="Arial" w:cs="Arial"/>
        </w:rPr>
      </w:pPr>
    </w:p>
    <w:p w14:paraId="2144EDE4" w14:textId="58EE0F1C" w:rsidR="00FD709F" w:rsidRPr="00D06641" w:rsidRDefault="002C51F0" w:rsidP="00EB2CF3">
      <w:pPr>
        <w:pStyle w:val="NoSpacing"/>
        <w:rPr>
          <w:rFonts w:ascii="Arial" w:hAnsi="Arial" w:cs="Arial"/>
        </w:rPr>
      </w:pPr>
      <w:r w:rsidRPr="00D06641">
        <w:rPr>
          <w:rFonts w:ascii="Arial" w:hAnsi="Arial" w:cs="Arial"/>
        </w:rPr>
        <w:t>Vote to Adjourn Yes=255, No=42, Abstain=17</w:t>
      </w:r>
    </w:p>
    <w:p w14:paraId="77F82730" w14:textId="77777777" w:rsidR="00B5685D" w:rsidRPr="00D06641" w:rsidRDefault="00B5685D" w:rsidP="00EB2CF3">
      <w:pPr>
        <w:pStyle w:val="NoSpacing"/>
        <w:rPr>
          <w:rFonts w:ascii="Arial" w:hAnsi="Arial" w:cs="Arial"/>
        </w:rPr>
      </w:pPr>
    </w:p>
    <w:p w14:paraId="6669B9DA" w14:textId="25032D46" w:rsidR="00B5685D" w:rsidRPr="00887F90" w:rsidRDefault="00A36EF0" w:rsidP="00290B3F">
      <w:pPr>
        <w:pStyle w:val="NoSpacing"/>
        <w:rPr>
          <w:rFonts w:ascii="Arial" w:hAnsi="Arial" w:cs="Arial"/>
        </w:rPr>
      </w:pPr>
      <w:r w:rsidRPr="00D06641">
        <w:rPr>
          <w:rFonts w:ascii="Arial" w:hAnsi="Arial" w:cs="Arial"/>
        </w:rPr>
        <w:t>4:45     Meeting Adjourned</w:t>
      </w:r>
      <w:r w:rsidR="0085372C" w:rsidRPr="00D06641">
        <w:rPr>
          <w:rFonts w:ascii="Arial" w:hAnsi="Arial" w:cs="Arial"/>
        </w:rPr>
        <w:t xml:space="preserve"> at 4:45</w:t>
      </w:r>
      <w:r w:rsidR="00D06641">
        <w:rPr>
          <w:rFonts w:ascii="Arial" w:hAnsi="Arial" w:cs="Arial"/>
        </w:rPr>
        <w:t>, with voting to follow thereafter according to the approved voting schedule.</w:t>
      </w:r>
    </w:p>
    <w:p w14:paraId="713DD86F" w14:textId="77777777" w:rsidR="00D06641" w:rsidRPr="00D06641" w:rsidRDefault="00D06641" w:rsidP="00290B3F">
      <w:pPr>
        <w:pStyle w:val="NoSpacing"/>
        <w:rPr>
          <w:rFonts w:ascii="Arial" w:hAnsi="Arial" w:cs="Arial"/>
        </w:rPr>
      </w:pPr>
    </w:p>
    <w:p w14:paraId="16539672" w14:textId="77777777" w:rsidR="00107138" w:rsidRPr="00D06641" w:rsidRDefault="00107138" w:rsidP="00107138">
      <w:pPr>
        <w:pStyle w:val="NoSpacing"/>
        <w:rPr>
          <w:rFonts w:ascii="Arial" w:hAnsi="Arial" w:cs="Arial"/>
          <w:b/>
        </w:rPr>
      </w:pPr>
      <w:r w:rsidRPr="00D06641">
        <w:rPr>
          <w:rFonts w:ascii="Arial" w:hAnsi="Arial" w:cs="Arial"/>
          <w:b/>
        </w:rPr>
        <w:t>Addendum</w:t>
      </w:r>
    </w:p>
    <w:p w14:paraId="1FBF629E" w14:textId="77777777" w:rsidR="00107138" w:rsidRPr="00D06641" w:rsidRDefault="00107138" w:rsidP="00107138">
      <w:pPr>
        <w:rPr>
          <w:rFonts w:ascii="Arial" w:hAnsi="Arial" w:cs="Arial"/>
          <w:u w:val="single"/>
        </w:rPr>
      </w:pPr>
      <w:r w:rsidRPr="00D06641">
        <w:rPr>
          <w:rFonts w:ascii="Arial" w:hAnsi="Arial" w:cs="Arial"/>
          <w:u w:val="single"/>
        </w:rPr>
        <w:t>University Senate Actions</w:t>
      </w:r>
    </w:p>
    <w:p w14:paraId="51173D73" w14:textId="262F8174" w:rsidR="00107138" w:rsidRPr="00F51266" w:rsidRDefault="00107138" w:rsidP="00F51266">
      <w:pPr>
        <w:rPr>
          <w:rFonts w:ascii="Arial" w:hAnsi="Arial" w:cs="Arial"/>
        </w:rPr>
      </w:pPr>
      <w:r w:rsidRPr="00D06641">
        <w:rPr>
          <w:rFonts w:ascii="Arial" w:hAnsi="Arial" w:cs="Arial"/>
        </w:rPr>
        <w:t>Between meetings, the following actions occurred that should now be included in the minutes of the University Senate:</w:t>
      </w:r>
    </w:p>
    <w:p w14:paraId="39ECFB3C" w14:textId="08D792D0" w:rsidR="00107138" w:rsidRPr="00F51266" w:rsidRDefault="00107138" w:rsidP="00107138">
      <w:pPr>
        <w:widowControl/>
        <w:numPr>
          <w:ilvl w:val="0"/>
          <w:numId w:val="2"/>
        </w:numPr>
        <w:pBdr>
          <w:top w:val="nil"/>
          <w:left w:val="nil"/>
          <w:bottom w:val="nil"/>
          <w:right w:val="nil"/>
          <w:between w:val="nil"/>
        </w:pBdr>
        <w:spacing w:line="259" w:lineRule="auto"/>
        <w:rPr>
          <w:rFonts w:ascii="Arial" w:hAnsi="Arial" w:cs="Arial"/>
          <w:color w:val="000000"/>
        </w:rPr>
      </w:pPr>
      <w:r w:rsidRPr="00F51266">
        <w:rPr>
          <w:rFonts w:ascii="Arial" w:hAnsi="Arial" w:cs="Arial"/>
          <w:color w:val="000000"/>
        </w:rPr>
        <w:t>On May 28</w:t>
      </w:r>
      <w:r w:rsidRPr="00F51266">
        <w:rPr>
          <w:rFonts w:ascii="Arial" w:hAnsi="Arial" w:cs="Arial"/>
          <w:color w:val="000000"/>
          <w:vertAlign w:val="superscript"/>
        </w:rPr>
        <w:t>th</w:t>
      </w:r>
      <w:r w:rsidRPr="00F51266">
        <w:rPr>
          <w:rFonts w:ascii="Arial" w:hAnsi="Arial" w:cs="Arial"/>
          <w:color w:val="000000"/>
        </w:rPr>
        <w:t>, 2023, the University Senate approved an Amendment to</w:t>
      </w:r>
      <w:r w:rsidR="005B40D5" w:rsidRPr="00887F90">
        <w:rPr>
          <w:rFonts w:ascii="Arial" w:hAnsi="Arial" w:cs="Arial"/>
          <w:color w:val="000000"/>
        </w:rPr>
        <w:t xml:space="preserve"> Include Lecturers, which amended</w:t>
      </w:r>
      <w:r w:rsidRPr="00F51266">
        <w:rPr>
          <w:rFonts w:ascii="Arial" w:hAnsi="Arial" w:cs="Arial"/>
          <w:color w:val="000000"/>
        </w:rPr>
        <w:t xml:space="preserve"> a pending resolution to expand the University Senate.</w:t>
      </w:r>
    </w:p>
    <w:p w14:paraId="55B73D09" w14:textId="5C048949" w:rsidR="00107138" w:rsidRPr="00887F90" w:rsidRDefault="00107138" w:rsidP="00887F90">
      <w:pPr>
        <w:widowControl/>
        <w:numPr>
          <w:ilvl w:val="0"/>
          <w:numId w:val="2"/>
        </w:numPr>
        <w:pBdr>
          <w:top w:val="nil"/>
          <w:left w:val="nil"/>
          <w:bottom w:val="nil"/>
          <w:right w:val="nil"/>
          <w:between w:val="nil"/>
        </w:pBdr>
        <w:spacing w:line="259" w:lineRule="auto"/>
        <w:rPr>
          <w:rFonts w:ascii="Arial" w:hAnsi="Arial" w:cs="Arial"/>
          <w:color w:val="000000"/>
        </w:rPr>
      </w:pPr>
      <w:r w:rsidRPr="00F51266">
        <w:rPr>
          <w:rFonts w:ascii="Arial" w:hAnsi="Arial" w:cs="Arial"/>
          <w:color w:val="000000"/>
        </w:rPr>
        <w:t>On June 3</w:t>
      </w:r>
      <w:r w:rsidRPr="00F51266">
        <w:rPr>
          <w:rFonts w:ascii="Arial" w:hAnsi="Arial" w:cs="Arial"/>
          <w:color w:val="000000"/>
          <w:vertAlign w:val="superscript"/>
        </w:rPr>
        <w:t>rd</w:t>
      </w:r>
      <w:r w:rsidRPr="00F51266">
        <w:rPr>
          <w:rFonts w:ascii="Arial" w:hAnsi="Arial" w:cs="Arial"/>
          <w:color w:val="000000"/>
        </w:rPr>
        <w:t xml:space="preserve">, 2023, the University Senate approved a resolution to </w:t>
      </w:r>
      <w:hyperlink r:id="rId7">
        <w:r w:rsidRPr="00F51266">
          <w:rPr>
            <w:rFonts w:ascii="Arial" w:hAnsi="Arial" w:cs="Arial"/>
            <w:color w:val="0563C1"/>
            <w:u w:val="single"/>
          </w:rPr>
          <w:t>expand the Senate to Admit Clinical Professors, Lecturers, Archivists, and Curators</w:t>
        </w:r>
      </w:hyperlink>
      <w:r w:rsidRPr="00F51266">
        <w:rPr>
          <w:rFonts w:ascii="Arial" w:hAnsi="Arial" w:cs="Arial"/>
          <w:color w:val="000000"/>
        </w:rPr>
        <w:t>.</w:t>
      </w:r>
    </w:p>
    <w:p w14:paraId="35138E16" w14:textId="16FDD391" w:rsidR="00023FFE" w:rsidRPr="00F51266" w:rsidRDefault="00023FFE" w:rsidP="00887F90">
      <w:pPr>
        <w:widowControl/>
        <w:numPr>
          <w:ilvl w:val="0"/>
          <w:numId w:val="2"/>
        </w:numPr>
        <w:pBdr>
          <w:top w:val="nil"/>
          <w:left w:val="nil"/>
          <w:bottom w:val="nil"/>
          <w:right w:val="nil"/>
          <w:between w:val="nil"/>
        </w:pBdr>
        <w:spacing w:line="259" w:lineRule="auto"/>
        <w:rPr>
          <w:rFonts w:ascii="Arial" w:hAnsi="Arial" w:cs="Arial"/>
          <w:color w:val="000000"/>
        </w:rPr>
      </w:pPr>
      <w:r w:rsidRPr="00887F90">
        <w:rPr>
          <w:rFonts w:ascii="Arial" w:hAnsi="Arial" w:cs="Arial"/>
          <w:color w:val="000000"/>
        </w:rPr>
        <w:t>On July 20, 2023, the Board of Regents of the University of Michigan approved various Bylaw changes recommended in Attachment A of the Senate expansion resolution</w:t>
      </w:r>
      <w:r w:rsidRPr="00D06641">
        <w:rPr>
          <w:rFonts w:ascii="Arial" w:hAnsi="Arial" w:cs="Arial"/>
          <w:color w:val="000000"/>
        </w:rPr>
        <w:t xml:space="preserve"> that were necessary for the expansion to take effect. Pursuant to the </w:t>
      </w:r>
      <w:r w:rsidR="00DC502D" w:rsidRPr="00D06641">
        <w:rPr>
          <w:rFonts w:ascii="Arial" w:hAnsi="Arial" w:cs="Arial"/>
          <w:color w:val="000000"/>
        </w:rPr>
        <w:t xml:space="preserve">automatic </w:t>
      </w:r>
      <w:r w:rsidRPr="00D06641">
        <w:rPr>
          <w:rFonts w:ascii="Arial" w:hAnsi="Arial" w:cs="Arial"/>
          <w:color w:val="000000"/>
        </w:rPr>
        <w:t>enactment provisions of the Senate expansion resolution, the expansion resolution thereby became immediately</w:t>
      </w:r>
      <w:r w:rsidR="00DC502D" w:rsidRPr="00D06641">
        <w:rPr>
          <w:rFonts w:ascii="Arial" w:hAnsi="Arial" w:cs="Arial"/>
          <w:color w:val="000000"/>
        </w:rPr>
        <w:t xml:space="preserve"> effective</w:t>
      </w:r>
      <w:r w:rsidRPr="00D06641">
        <w:rPr>
          <w:rFonts w:ascii="Arial" w:hAnsi="Arial" w:cs="Arial"/>
          <w:color w:val="000000"/>
        </w:rPr>
        <w:t xml:space="preserve">. </w:t>
      </w:r>
      <w:r w:rsidR="00DC502D" w:rsidRPr="00D06641">
        <w:rPr>
          <w:rFonts w:ascii="Arial" w:hAnsi="Arial" w:cs="Arial"/>
          <w:color w:val="000000"/>
        </w:rPr>
        <w:t>As provided in the expansion resolution, the University Senate has now expanded</w:t>
      </w:r>
      <w:r w:rsidR="00DC502D" w:rsidRPr="00887F90">
        <w:rPr>
          <w:rFonts w:ascii="Arial" w:hAnsi="Arial" w:cs="Arial"/>
          <w:color w:val="000000"/>
        </w:rPr>
        <w:t>.</w:t>
      </w:r>
    </w:p>
    <w:p w14:paraId="41F60EAF" w14:textId="179E230C" w:rsidR="00023FFE" w:rsidRPr="00F51266" w:rsidRDefault="00023FFE" w:rsidP="00F51266">
      <w:pPr>
        <w:widowControl/>
        <w:pBdr>
          <w:top w:val="nil"/>
          <w:left w:val="nil"/>
          <w:bottom w:val="nil"/>
          <w:right w:val="nil"/>
          <w:between w:val="nil"/>
        </w:pBdr>
        <w:spacing w:line="259" w:lineRule="auto"/>
        <w:rPr>
          <w:rFonts w:ascii="Arial" w:hAnsi="Arial" w:cs="Arial"/>
          <w:color w:val="000000"/>
        </w:rPr>
      </w:pPr>
    </w:p>
    <w:p w14:paraId="7044B977" w14:textId="77777777" w:rsidR="00107138" w:rsidRPr="00887F90" w:rsidRDefault="00107138" w:rsidP="00107138">
      <w:pPr>
        <w:pStyle w:val="NoSpacing"/>
        <w:rPr>
          <w:rFonts w:ascii="Arial" w:hAnsi="Arial" w:cs="Arial"/>
        </w:rPr>
      </w:pPr>
      <w:r w:rsidRPr="00887F90">
        <w:rPr>
          <w:rFonts w:ascii="Arial" w:hAnsi="Arial" w:cs="Arial"/>
        </w:rPr>
        <w:t>Respectfully Submitted,</w:t>
      </w:r>
      <w:r w:rsidRPr="00887F90">
        <w:rPr>
          <w:rFonts w:ascii="Arial" w:hAnsi="Arial" w:cs="Arial"/>
        </w:rPr>
        <w:br/>
      </w:r>
    </w:p>
    <w:p w14:paraId="178BEDAA" w14:textId="77777777" w:rsidR="00107138" w:rsidRPr="00887F90" w:rsidRDefault="00107138" w:rsidP="00107138">
      <w:pPr>
        <w:pStyle w:val="NoSpacing"/>
        <w:rPr>
          <w:rFonts w:ascii="Arial" w:hAnsi="Arial" w:cs="Arial"/>
        </w:rPr>
      </w:pPr>
    </w:p>
    <w:p w14:paraId="6E2947BB" w14:textId="77777777" w:rsidR="00107138" w:rsidRPr="00887F90" w:rsidRDefault="00107138" w:rsidP="00107138">
      <w:pPr>
        <w:pStyle w:val="NoSpacing"/>
        <w:rPr>
          <w:rFonts w:ascii="Arial" w:hAnsi="Arial" w:cs="Arial"/>
        </w:rPr>
      </w:pPr>
      <w:r w:rsidRPr="00887F90">
        <w:rPr>
          <w:rFonts w:ascii="Arial" w:hAnsi="Arial" w:cs="Arial"/>
        </w:rPr>
        <w:t>Deirdre D. Spencer</w:t>
      </w:r>
    </w:p>
    <w:p w14:paraId="40B1BAE2" w14:textId="77777777" w:rsidR="00107138" w:rsidRPr="00887F90" w:rsidRDefault="00107138" w:rsidP="00107138">
      <w:pPr>
        <w:pStyle w:val="NoSpacing"/>
        <w:rPr>
          <w:rFonts w:ascii="Arial" w:hAnsi="Arial" w:cs="Arial"/>
        </w:rPr>
      </w:pPr>
      <w:r w:rsidRPr="00887F90">
        <w:rPr>
          <w:rFonts w:ascii="Arial" w:hAnsi="Arial" w:cs="Arial"/>
        </w:rPr>
        <w:t>Secretary</w:t>
      </w:r>
    </w:p>
    <w:p w14:paraId="3A4440DA" w14:textId="6778CA6D" w:rsidR="00107138" w:rsidRPr="00D06641" w:rsidRDefault="00107138" w:rsidP="00290B3F">
      <w:pPr>
        <w:pStyle w:val="NoSpacing"/>
        <w:rPr>
          <w:rFonts w:ascii="Arial" w:hAnsi="Arial" w:cs="Arial"/>
        </w:rPr>
      </w:pPr>
    </w:p>
    <w:p w14:paraId="1FFAB2A2" w14:textId="6FA3AE11" w:rsidR="00107138" w:rsidRPr="00D06641" w:rsidRDefault="00107138" w:rsidP="00290B3F">
      <w:pPr>
        <w:pStyle w:val="NoSpacing"/>
        <w:rPr>
          <w:rFonts w:ascii="Arial" w:hAnsi="Arial" w:cs="Arial"/>
        </w:rPr>
      </w:pPr>
    </w:p>
    <w:p w14:paraId="61190183" w14:textId="49DA5455" w:rsidR="00290B3F" w:rsidRPr="00D06641" w:rsidRDefault="00290B3F" w:rsidP="00290B3F">
      <w:pPr>
        <w:pStyle w:val="NoSpacing"/>
        <w:rPr>
          <w:rFonts w:ascii="Arial" w:hAnsi="Arial" w:cs="Arial"/>
        </w:rPr>
      </w:pPr>
      <w:r w:rsidRPr="00D06641">
        <w:rPr>
          <w:rFonts w:ascii="Arial" w:hAnsi="Arial" w:cs="Arial"/>
        </w:rPr>
        <w:t xml:space="preserve">University of Michigan Bylaws of the Board of Regents, Sec. 5.02:  </w:t>
      </w:r>
    </w:p>
    <w:p w14:paraId="175BFA60" w14:textId="77777777" w:rsidR="00290B3F" w:rsidRPr="00D06641" w:rsidRDefault="00290B3F" w:rsidP="00290B3F">
      <w:pPr>
        <w:pStyle w:val="NoSpacing"/>
        <w:rPr>
          <w:rFonts w:ascii="Arial" w:hAnsi="Arial" w:cs="Arial"/>
        </w:rPr>
      </w:pPr>
      <w:r w:rsidRPr="00D06641">
        <w:rPr>
          <w:rFonts w:ascii="Arial" w:hAnsi="Arial" w:cs="Arial"/>
        </w:rPr>
        <w:t>Governing Bodies in Schools and Colleges</w:t>
      </w:r>
    </w:p>
    <w:p w14:paraId="3EA0EB0C" w14:textId="77777777" w:rsidR="00290B3F" w:rsidRPr="00D06641" w:rsidRDefault="00290B3F" w:rsidP="00290B3F">
      <w:pPr>
        <w:pStyle w:val="NoSpacing"/>
        <w:rPr>
          <w:rFonts w:ascii="Arial" w:hAnsi="Arial" w:cs="Arial"/>
        </w:rPr>
      </w:pPr>
      <w:r w:rsidRPr="00D06641">
        <w:rPr>
          <w:rFonts w:ascii="Arial" w:hAnsi="Arial" w:cs="Arial"/>
        </w:rPr>
        <w:t>Sec. 4.01 The University Senate</w:t>
      </w:r>
    </w:p>
    <w:p w14:paraId="3E6611B6" w14:textId="77777777" w:rsidR="00290B3F" w:rsidRPr="00D06641" w:rsidRDefault="00290B3F" w:rsidP="00290B3F">
      <w:pPr>
        <w:pStyle w:val="NoSpacing"/>
        <w:rPr>
          <w:rFonts w:ascii="Arial" w:hAnsi="Arial" w:cs="Arial"/>
        </w:rPr>
      </w:pPr>
      <w:r w:rsidRPr="00D06641">
        <w:rPr>
          <w:rFonts w:ascii="Arial" w:hAnsi="Arial" w:cs="Arial"/>
        </w:rPr>
        <w:t>"...[t]he Senate is authorized to consider any subject pertaining to the interests of the university, and to make recommendations to the Board of Regents in regard thereto. Decisions of the University Senate with respect to matters within its jurisdiction shall constitute the binding action of the university faculties. Jurisdiction over academic polices shall reside in the faculties of the various schools and colleges, but insofar as actions by the several faculties affect university policy as a whole, or schools and colleges other than the one in which they originate, they shall be brought before the University Senate."</w:t>
      </w:r>
    </w:p>
    <w:p w14:paraId="6CC25199" w14:textId="77777777" w:rsidR="00290B3F" w:rsidRPr="00D06641" w:rsidRDefault="00290B3F" w:rsidP="00290B3F">
      <w:pPr>
        <w:pStyle w:val="NoSpacing"/>
        <w:rPr>
          <w:rFonts w:ascii="Arial" w:hAnsi="Arial" w:cs="Arial"/>
        </w:rPr>
      </w:pPr>
    </w:p>
    <w:p w14:paraId="75C15CA8" w14:textId="77777777" w:rsidR="00290B3F" w:rsidRPr="00D06641" w:rsidRDefault="00290B3F" w:rsidP="00290B3F">
      <w:pPr>
        <w:pStyle w:val="NoSpacing"/>
        <w:rPr>
          <w:rFonts w:ascii="Arial" w:hAnsi="Arial" w:cs="Arial"/>
        </w:rPr>
      </w:pPr>
      <w:r w:rsidRPr="00D06641">
        <w:rPr>
          <w:rFonts w:ascii="Arial" w:hAnsi="Arial" w:cs="Arial"/>
        </w:rPr>
        <w:t>Rules of the University Senate, the Senate Assembly and the Senate Advisory Committee on University Affairs:</w:t>
      </w:r>
    </w:p>
    <w:p w14:paraId="160C7F76" w14:textId="77777777" w:rsidR="00290B3F" w:rsidRPr="00D06641" w:rsidRDefault="00290B3F" w:rsidP="00290B3F">
      <w:pPr>
        <w:pStyle w:val="NoSpacing"/>
        <w:rPr>
          <w:rFonts w:ascii="Arial" w:hAnsi="Arial" w:cs="Arial"/>
        </w:rPr>
      </w:pPr>
      <w:r w:rsidRPr="00D06641">
        <w:rPr>
          <w:rFonts w:ascii="Arial" w:hAnsi="Arial" w:cs="Arial"/>
        </w:rPr>
        <w:t>Senate: “In all cases not covered by rules adopted by the Senate, the procedure in Robert's Rules of Order shall be followed.”</w:t>
      </w:r>
    </w:p>
    <w:p w14:paraId="78829107" w14:textId="77777777" w:rsidR="00290B3F" w:rsidRPr="00D06641" w:rsidRDefault="00290B3F" w:rsidP="00290B3F">
      <w:pPr>
        <w:pStyle w:val="NoSpacing"/>
        <w:rPr>
          <w:rFonts w:ascii="Arial" w:hAnsi="Arial" w:cs="Arial"/>
        </w:rPr>
      </w:pPr>
      <w:r w:rsidRPr="00D06641">
        <w:rPr>
          <w:rFonts w:ascii="Arial" w:hAnsi="Arial" w:cs="Arial"/>
        </w:rPr>
        <w:t>Assembly: “The Assembly may adopt rules for the transaction of its business. In appropriate cases not covered by rules of the Assembly, the rules of the University Senate shall apply.”</w:t>
      </w:r>
    </w:p>
    <w:p w14:paraId="4402BE77" w14:textId="77777777" w:rsidR="00290B3F" w:rsidRPr="00D06641" w:rsidRDefault="00290B3F" w:rsidP="00290B3F">
      <w:pPr>
        <w:pStyle w:val="NoSpacing"/>
        <w:rPr>
          <w:rFonts w:ascii="Arial" w:hAnsi="Arial" w:cs="Arial"/>
        </w:rPr>
      </w:pPr>
      <w:r w:rsidRPr="00D06641">
        <w:rPr>
          <w:rFonts w:ascii="Arial" w:hAnsi="Arial" w:cs="Arial"/>
        </w:rPr>
        <w:t>SACUA: “The committee may adopt rules for the transaction of its business.”</w:t>
      </w:r>
    </w:p>
    <w:p w14:paraId="47F6431F" w14:textId="20F52F73" w:rsidR="00CD48D0" w:rsidRPr="00D06641" w:rsidRDefault="00CD48D0" w:rsidP="00CD48D0">
      <w:pPr>
        <w:pStyle w:val="NoSpacing"/>
        <w:rPr>
          <w:rFonts w:ascii="Arial" w:hAnsi="Arial" w:cs="Arial"/>
        </w:rPr>
      </w:pPr>
    </w:p>
    <w:sectPr w:rsidR="00CD48D0" w:rsidRPr="00D06641" w:rsidSect="00FF1400">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465AB" w14:textId="77777777" w:rsidR="00D06641" w:rsidRDefault="00D06641" w:rsidP="009C7D37">
      <w:r>
        <w:separator/>
      </w:r>
    </w:p>
  </w:endnote>
  <w:endnote w:type="continuationSeparator" w:id="0">
    <w:p w14:paraId="1CE740D2" w14:textId="77777777" w:rsidR="00D06641" w:rsidRDefault="00D06641" w:rsidP="009C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0C5F5" w14:textId="77777777" w:rsidR="00D06641" w:rsidRDefault="00D06641" w:rsidP="009C7D37">
      <w:r>
        <w:separator/>
      </w:r>
    </w:p>
  </w:footnote>
  <w:footnote w:type="continuationSeparator" w:id="0">
    <w:p w14:paraId="0C0BD831" w14:textId="77777777" w:rsidR="00D06641" w:rsidRDefault="00D06641" w:rsidP="009C7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73FE7" w14:textId="57202965" w:rsidR="00D06641" w:rsidRPr="009C7D37" w:rsidRDefault="00D06641" w:rsidP="00CD48D0">
    <w:pPr>
      <w:pStyle w:val="Header"/>
      <w:jc w:val="right"/>
      <w:rPr>
        <w:sz w:val="20"/>
        <w:szCs w:val="20"/>
      </w:rPr>
    </w:pPr>
    <w:r>
      <w:rPr>
        <w:noProof/>
      </w:rPr>
      <w:drawing>
        <wp:anchor distT="0" distB="0" distL="114300" distR="114300" simplePos="0" relativeHeight="251658240" behindDoc="1" locked="0" layoutInCell="1" allowOverlap="1" wp14:anchorId="5CF15878" wp14:editId="03DC8A31">
          <wp:simplePos x="0" y="0"/>
          <wp:positionH relativeFrom="margin">
            <wp:align>left</wp:align>
          </wp:positionH>
          <wp:positionV relativeFrom="paragraph">
            <wp:posOffset>-170958</wp:posOffset>
          </wp:positionV>
          <wp:extent cx="3324992" cy="4656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3324992" cy="4656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3316D"/>
    <w:multiLevelType w:val="hybridMultilevel"/>
    <w:tmpl w:val="C7FC9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91142"/>
    <w:multiLevelType w:val="multilevel"/>
    <w:tmpl w:val="8C3EA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7E51A65"/>
    <w:multiLevelType w:val="multilevel"/>
    <w:tmpl w:val="82C2D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mailMerge>
    <w:mainDocumentType w:val="formLetters"/>
    <w:linkToQuery/>
    <w:dataType w:val="textFile"/>
    <w:query w:val="SELECT * FROM Macintosh HD:Users:rasnyder:Box Sync:SACUA:Awards:Award Letter Matrix.xlsx"/>
  </w:mailMerg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37"/>
    <w:rsid w:val="00023FFE"/>
    <w:rsid w:val="00051C0E"/>
    <w:rsid w:val="000D7700"/>
    <w:rsid w:val="00107138"/>
    <w:rsid w:val="001557BC"/>
    <w:rsid w:val="0019166D"/>
    <w:rsid w:val="00197FAB"/>
    <w:rsid w:val="001E469B"/>
    <w:rsid w:val="00290B3F"/>
    <w:rsid w:val="002C51F0"/>
    <w:rsid w:val="00376601"/>
    <w:rsid w:val="004735EB"/>
    <w:rsid w:val="005B40D5"/>
    <w:rsid w:val="005D13EA"/>
    <w:rsid w:val="005E6E24"/>
    <w:rsid w:val="00653A8B"/>
    <w:rsid w:val="00675CC2"/>
    <w:rsid w:val="006E613C"/>
    <w:rsid w:val="00723373"/>
    <w:rsid w:val="007E0F52"/>
    <w:rsid w:val="0085372C"/>
    <w:rsid w:val="00875408"/>
    <w:rsid w:val="00887F90"/>
    <w:rsid w:val="008B05CC"/>
    <w:rsid w:val="008D190E"/>
    <w:rsid w:val="009566EB"/>
    <w:rsid w:val="00980475"/>
    <w:rsid w:val="009B5503"/>
    <w:rsid w:val="009C7D37"/>
    <w:rsid w:val="00A36EF0"/>
    <w:rsid w:val="00AF582D"/>
    <w:rsid w:val="00B30B63"/>
    <w:rsid w:val="00B5685D"/>
    <w:rsid w:val="00B83C94"/>
    <w:rsid w:val="00C0646A"/>
    <w:rsid w:val="00C844A8"/>
    <w:rsid w:val="00CD48D0"/>
    <w:rsid w:val="00D06641"/>
    <w:rsid w:val="00D5651A"/>
    <w:rsid w:val="00D65B2B"/>
    <w:rsid w:val="00DC502D"/>
    <w:rsid w:val="00EB2CF3"/>
    <w:rsid w:val="00F51266"/>
    <w:rsid w:val="00FD6D0D"/>
    <w:rsid w:val="00FD709F"/>
    <w:rsid w:val="00FF1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6C2A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C7D37"/>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C7D37"/>
    <w:pPr>
      <w:ind w:left="111"/>
    </w:pPr>
    <w:rPr>
      <w:rFonts w:ascii="Arial" w:eastAsia="Arial" w:hAnsi="Arial"/>
      <w:sz w:val="21"/>
      <w:szCs w:val="21"/>
    </w:rPr>
  </w:style>
  <w:style w:type="character" w:customStyle="1" w:styleId="BodyTextChar">
    <w:name w:val="Body Text Char"/>
    <w:basedOn w:val="DefaultParagraphFont"/>
    <w:link w:val="BodyText"/>
    <w:uiPriority w:val="1"/>
    <w:rsid w:val="009C7D37"/>
    <w:rPr>
      <w:rFonts w:ascii="Arial" w:eastAsia="Arial" w:hAnsi="Arial"/>
      <w:sz w:val="21"/>
      <w:szCs w:val="21"/>
    </w:rPr>
  </w:style>
  <w:style w:type="paragraph" w:styleId="Header">
    <w:name w:val="header"/>
    <w:basedOn w:val="Normal"/>
    <w:link w:val="HeaderChar"/>
    <w:uiPriority w:val="99"/>
    <w:unhideWhenUsed/>
    <w:rsid w:val="009C7D37"/>
    <w:pPr>
      <w:tabs>
        <w:tab w:val="center" w:pos="4320"/>
        <w:tab w:val="right" w:pos="8640"/>
      </w:tabs>
    </w:pPr>
  </w:style>
  <w:style w:type="character" w:customStyle="1" w:styleId="HeaderChar">
    <w:name w:val="Header Char"/>
    <w:basedOn w:val="DefaultParagraphFont"/>
    <w:link w:val="Header"/>
    <w:uiPriority w:val="99"/>
    <w:rsid w:val="009C7D37"/>
    <w:rPr>
      <w:rFonts w:eastAsiaTheme="minorHAnsi"/>
      <w:sz w:val="22"/>
      <w:szCs w:val="22"/>
    </w:rPr>
  </w:style>
  <w:style w:type="paragraph" w:styleId="Footer">
    <w:name w:val="footer"/>
    <w:basedOn w:val="Normal"/>
    <w:link w:val="FooterChar"/>
    <w:uiPriority w:val="99"/>
    <w:unhideWhenUsed/>
    <w:rsid w:val="009C7D37"/>
    <w:pPr>
      <w:tabs>
        <w:tab w:val="center" w:pos="4320"/>
        <w:tab w:val="right" w:pos="8640"/>
      </w:tabs>
    </w:pPr>
  </w:style>
  <w:style w:type="character" w:customStyle="1" w:styleId="FooterChar">
    <w:name w:val="Footer Char"/>
    <w:basedOn w:val="DefaultParagraphFont"/>
    <w:link w:val="Footer"/>
    <w:uiPriority w:val="99"/>
    <w:rsid w:val="009C7D37"/>
    <w:rPr>
      <w:rFonts w:eastAsiaTheme="minorHAnsi"/>
      <w:sz w:val="22"/>
      <w:szCs w:val="22"/>
    </w:rPr>
  </w:style>
  <w:style w:type="paragraph" w:styleId="BalloonText">
    <w:name w:val="Balloon Text"/>
    <w:basedOn w:val="Normal"/>
    <w:link w:val="BalloonTextChar"/>
    <w:uiPriority w:val="99"/>
    <w:semiHidden/>
    <w:unhideWhenUsed/>
    <w:rsid w:val="009C7D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D37"/>
    <w:rPr>
      <w:rFonts w:ascii="Lucida Grande" w:eastAsiaTheme="minorHAnsi" w:hAnsi="Lucida Grande" w:cs="Lucida Grande"/>
      <w:sz w:val="18"/>
      <w:szCs w:val="18"/>
    </w:rPr>
  </w:style>
  <w:style w:type="character" w:styleId="Hyperlink">
    <w:name w:val="Hyperlink"/>
    <w:basedOn w:val="DefaultParagraphFont"/>
    <w:uiPriority w:val="99"/>
    <w:unhideWhenUsed/>
    <w:rsid w:val="00D5651A"/>
    <w:rPr>
      <w:color w:val="0000FF" w:themeColor="hyperlink"/>
      <w:u w:val="single"/>
    </w:rPr>
  </w:style>
  <w:style w:type="paragraph" w:styleId="NoSpacing">
    <w:name w:val="No Spacing"/>
    <w:uiPriority w:val="1"/>
    <w:qFormat/>
    <w:rsid w:val="00CD48D0"/>
    <w:pPr>
      <w:widowControl w:val="0"/>
    </w:pPr>
    <w:rPr>
      <w:rFonts w:eastAsiaTheme="minorHAnsi"/>
      <w:sz w:val="22"/>
      <w:szCs w:val="22"/>
    </w:rPr>
  </w:style>
  <w:style w:type="paragraph" w:styleId="ListParagraph">
    <w:name w:val="List Paragraph"/>
    <w:basedOn w:val="Normal"/>
    <w:uiPriority w:val="34"/>
    <w:qFormat/>
    <w:rsid w:val="00107138"/>
    <w:pPr>
      <w:ind w:left="720"/>
      <w:contextualSpacing/>
    </w:pPr>
  </w:style>
  <w:style w:type="character" w:styleId="CommentReference">
    <w:name w:val="annotation reference"/>
    <w:basedOn w:val="DefaultParagraphFont"/>
    <w:uiPriority w:val="99"/>
    <w:semiHidden/>
    <w:unhideWhenUsed/>
    <w:rsid w:val="00887F90"/>
    <w:rPr>
      <w:sz w:val="16"/>
      <w:szCs w:val="16"/>
    </w:rPr>
  </w:style>
  <w:style w:type="paragraph" w:styleId="CommentText">
    <w:name w:val="annotation text"/>
    <w:basedOn w:val="Normal"/>
    <w:link w:val="CommentTextChar"/>
    <w:uiPriority w:val="99"/>
    <w:semiHidden/>
    <w:unhideWhenUsed/>
    <w:rsid w:val="00887F90"/>
    <w:rPr>
      <w:sz w:val="20"/>
      <w:szCs w:val="20"/>
    </w:rPr>
  </w:style>
  <w:style w:type="character" w:customStyle="1" w:styleId="CommentTextChar">
    <w:name w:val="Comment Text Char"/>
    <w:basedOn w:val="DefaultParagraphFont"/>
    <w:link w:val="CommentText"/>
    <w:uiPriority w:val="99"/>
    <w:semiHidden/>
    <w:rsid w:val="00887F90"/>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887F90"/>
    <w:rPr>
      <w:b/>
      <w:bCs/>
    </w:rPr>
  </w:style>
  <w:style w:type="character" w:customStyle="1" w:styleId="CommentSubjectChar">
    <w:name w:val="Comment Subject Char"/>
    <w:basedOn w:val="CommentTextChar"/>
    <w:link w:val="CommentSubject"/>
    <w:uiPriority w:val="99"/>
    <w:semiHidden/>
    <w:rsid w:val="00887F90"/>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227894">
      <w:bodyDiv w:val="1"/>
      <w:marLeft w:val="0"/>
      <w:marRight w:val="0"/>
      <w:marTop w:val="0"/>
      <w:marBottom w:val="0"/>
      <w:divBdr>
        <w:top w:val="none" w:sz="0" w:space="0" w:color="auto"/>
        <w:left w:val="none" w:sz="0" w:space="0" w:color="auto"/>
        <w:bottom w:val="none" w:sz="0" w:space="0" w:color="auto"/>
        <w:right w:val="none" w:sz="0" w:space="0" w:color="auto"/>
      </w:divBdr>
      <w:divsChild>
        <w:div w:id="607859423">
          <w:marLeft w:val="0"/>
          <w:marRight w:val="0"/>
          <w:marTop w:val="0"/>
          <w:marBottom w:val="0"/>
          <w:divBdr>
            <w:top w:val="none" w:sz="0" w:space="0" w:color="auto"/>
            <w:left w:val="none" w:sz="0" w:space="0" w:color="auto"/>
            <w:bottom w:val="none" w:sz="0" w:space="0" w:color="auto"/>
            <w:right w:val="none" w:sz="0" w:space="0" w:color="auto"/>
          </w:divBdr>
        </w:div>
        <w:div w:id="849221496">
          <w:marLeft w:val="0"/>
          <w:marRight w:val="0"/>
          <w:marTop w:val="0"/>
          <w:marBottom w:val="0"/>
          <w:divBdr>
            <w:top w:val="none" w:sz="0" w:space="0" w:color="auto"/>
            <w:left w:val="none" w:sz="0" w:space="0" w:color="auto"/>
            <w:bottom w:val="none" w:sz="0" w:space="0" w:color="auto"/>
            <w:right w:val="none" w:sz="0" w:space="0" w:color="auto"/>
          </w:divBdr>
          <w:divsChild>
            <w:div w:id="998459379">
              <w:marLeft w:val="0"/>
              <w:marRight w:val="0"/>
              <w:marTop w:val="0"/>
              <w:marBottom w:val="0"/>
              <w:divBdr>
                <w:top w:val="none" w:sz="0" w:space="0" w:color="auto"/>
                <w:left w:val="none" w:sz="0" w:space="0" w:color="auto"/>
                <w:bottom w:val="none" w:sz="0" w:space="0" w:color="auto"/>
                <w:right w:val="none" w:sz="0" w:space="0" w:color="auto"/>
              </w:divBdr>
            </w:div>
            <w:div w:id="1152672811">
              <w:marLeft w:val="0"/>
              <w:marRight w:val="0"/>
              <w:marTop w:val="0"/>
              <w:marBottom w:val="0"/>
              <w:divBdr>
                <w:top w:val="none" w:sz="0" w:space="0" w:color="auto"/>
                <w:left w:val="none" w:sz="0" w:space="0" w:color="auto"/>
                <w:bottom w:val="none" w:sz="0" w:space="0" w:color="auto"/>
                <w:right w:val="none" w:sz="0" w:space="0" w:color="auto"/>
              </w:divBdr>
            </w:div>
            <w:div w:id="1575164007">
              <w:marLeft w:val="0"/>
              <w:marRight w:val="0"/>
              <w:marTop w:val="0"/>
              <w:marBottom w:val="0"/>
              <w:divBdr>
                <w:top w:val="none" w:sz="0" w:space="0" w:color="auto"/>
                <w:left w:val="none" w:sz="0" w:space="0" w:color="auto"/>
                <w:bottom w:val="none" w:sz="0" w:space="0" w:color="auto"/>
                <w:right w:val="none" w:sz="0" w:space="0" w:color="auto"/>
              </w:divBdr>
            </w:div>
            <w:div w:id="1014115751">
              <w:marLeft w:val="0"/>
              <w:marRight w:val="0"/>
              <w:marTop w:val="0"/>
              <w:marBottom w:val="0"/>
              <w:divBdr>
                <w:top w:val="none" w:sz="0" w:space="0" w:color="auto"/>
                <w:left w:val="none" w:sz="0" w:space="0" w:color="auto"/>
                <w:bottom w:val="none" w:sz="0" w:space="0" w:color="auto"/>
                <w:right w:val="none" w:sz="0" w:space="0" w:color="auto"/>
              </w:divBdr>
            </w:div>
            <w:div w:id="1662849923">
              <w:marLeft w:val="0"/>
              <w:marRight w:val="0"/>
              <w:marTop w:val="0"/>
              <w:marBottom w:val="0"/>
              <w:divBdr>
                <w:top w:val="none" w:sz="0" w:space="0" w:color="auto"/>
                <w:left w:val="none" w:sz="0" w:space="0" w:color="auto"/>
                <w:bottom w:val="none" w:sz="0" w:space="0" w:color="auto"/>
                <w:right w:val="none" w:sz="0" w:space="0" w:color="auto"/>
              </w:divBdr>
            </w:div>
            <w:div w:id="90396897">
              <w:marLeft w:val="0"/>
              <w:marRight w:val="0"/>
              <w:marTop w:val="0"/>
              <w:marBottom w:val="0"/>
              <w:divBdr>
                <w:top w:val="none" w:sz="0" w:space="0" w:color="auto"/>
                <w:left w:val="none" w:sz="0" w:space="0" w:color="auto"/>
                <w:bottom w:val="none" w:sz="0" w:space="0" w:color="auto"/>
                <w:right w:val="none" w:sz="0" w:space="0" w:color="auto"/>
              </w:divBdr>
            </w:div>
            <w:div w:id="15236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acultysenate.umich.edu/wp-content/uploads/2023/05/Amended-Senate-Expansion-Resolu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Robyn</dc:creator>
  <cp:keywords/>
  <dc:description/>
  <cp:lastModifiedBy>McCarthy, Lucas</cp:lastModifiedBy>
  <cp:revision>2</cp:revision>
  <dcterms:created xsi:type="dcterms:W3CDTF">2023-10-27T15:00:00Z</dcterms:created>
  <dcterms:modified xsi:type="dcterms:W3CDTF">2023-10-27T15:00:00Z</dcterms:modified>
</cp:coreProperties>
</file>